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FA6796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7959AA">
        <w:rPr>
          <w:rFonts w:cstheme="minorHAnsi"/>
          <w:b/>
          <w:color w:val="000000" w:themeColor="text1"/>
          <w:szCs w:val="28"/>
          <w:u w:val="single"/>
        </w:rPr>
        <w:t>5</w:t>
      </w:r>
    </w:p>
    <w:p w:rsidR="008F1D9D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r w:rsidR="004C2474">
        <w:t>методы поиска и нахождения идей и решения проблем по проекту.</w:t>
      </w:r>
      <w:r w:rsidR="00BB6AAF">
        <w:t xml:space="preserve"> </w:t>
      </w:r>
      <w:r w:rsidR="007959AA">
        <w:t>Метод аналогий.</w:t>
      </w:r>
    </w:p>
    <w:p w:rsidR="004D45F4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Pr="00FA6796">
        <w:t>изучить</w:t>
      </w:r>
      <w:r w:rsidR="00A94C52" w:rsidRPr="00FA6796">
        <w:t xml:space="preserve"> </w:t>
      </w:r>
      <w:r w:rsidRPr="00FA6796">
        <w:t>основны</w:t>
      </w:r>
      <w:r w:rsidR="00D26CD0">
        <w:t>е</w:t>
      </w:r>
      <w:r w:rsidR="00A94C52" w:rsidRPr="00FA6796">
        <w:t xml:space="preserve"> </w:t>
      </w:r>
      <w:r w:rsidR="00BB6AAF">
        <w:t>методы проектирования.</w:t>
      </w:r>
    </w:p>
    <w:p w:rsidR="00191476" w:rsidRDefault="00191476" w:rsidP="00191476">
      <w:pPr>
        <w:pStyle w:val="ad"/>
      </w:pPr>
    </w:p>
    <w:p w:rsidR="0009157A" w:rsidRDefault="00191476" w:rsidP="0009157A">
      <w:pPr>
        <w:pStyle w:val="ad"/>
      </w:pPr>
      <w:r w:rsidRPr="0009157A">
        <w:rPr>
          <w:b/>
          <w:u w:val="single"/>
        </w:rPr>
        <w:t>В практике проектирования наиболее часто используются такие методы</w:t>
      </w:r>
      <w:r w:rsidR="0009157A">
        <w:t>:</w:t>
      </w:r>
      <w:r w:rsidRPr="00191476">
        <w:t xml:space="preserve"> 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>мозговой штурм,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 xml:space="preserve">экспертная оценка, 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 xml:space="preserve">метод аналогий, 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 xml:space="preserve">календарное планирование, 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 xml:space="preserve">структурная декомпозиция, 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 xml:space="preserve">имитационное моделирование, </w:t>
      </w:r>
    </w:p>
    <w:p w:rsidR="001E5289" w:rsidRDefault="001E5289" w:rsidP="00574150">
      <w:pPr>
        <w:pStyle w:val="ad"/>
        <w:rPr>
          <w:sz w:val="24"/>
          <w:szCs w:val="24"/>
          <w:u w:val="single"/>
        </w:rPr>
      </w:pPr>
    </w:p>
    <w:p w:rsidR="007959AA" w:rsidRDefault="007959AA" w:rsidP="00574150">
      <w:pPr>
        <w:pStyle w:val="ad"/>
      </w:pPr>
      <w:proofErr w:type="gramStart"/>
      <w:r w:rsidRPr="00574150">
        <w:t xml:space="preserve">Аналогия (греч. </w:t>
      </w:r>
      <w:proofErr w:type="spellStart"/>
      <w:r w:rsidRPr="00574150">
        <w:t>analogia</w:t>
      </w:r>
      <w:proofErr w:type="spellEnd"/>
      <w:r w:rsidRPr="00574150">
        <w:t xml:space="preserve"> - соответствие) - сходство объектов (явлений, процессов) в каких-либо свойствах.</w:t>
      </w:r>
      <w:proofErr w:type="gramEnd"/>
    </w:p>
    <w:p w:rsidR="00C47D62" w:rsidRPr="00574150" w:rsidRDefault="00C47D62" w:rsidP="00574150">
      <w:pPr>
        <w:pStyle w:val="ad"/>
      </w:pPr>
      <w:proofErr w:type="spellStart"/>
      <w:r>
        <w:rPr>
          <w:rStyle w:val="a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Синектика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 -</w:t>
      </w:r>
      <w:bookmarkStart w:id="0" w:name="_GoBack"/>
      <w:bookmarkEnd w:id="0"/>
      <w:r>
        <w:rPr>
          <w:rFonts w:ascii="Arial" w:hAnsi="Arial" w:cs="Arial"/>
          <w:color w:val="545454"/>
          <w:shd w:val="clear" w:color="auto" w:fill="FFFFFF"/>
        </w:rPr>
        <w:t>совмещение разнородных элементов</w:t>
      </w:r>
    </w:p>
    <w:p w:rsidR="00574150" w:rsidRPr="00574150" w:rsidRDefault="00574150" w:rsidP="00574150">
      <w:pPr>
        <w:pStyle w:val="ad"/>
        <w:rPr>
          <w:u w:val="single"/>
        </w:rPr>
      </w:pPr>
      <w:r w:rsidRPr="00574150">
        <w:rPr>
          <w:b/>
          <w:u w:val="single"/>
        </w:rPr>
        <w:t>Аналогия</w:t>
      </w:r>
      <w:r w:rsidRPr="00574150">
        <w:rPr>
          <w:u w:val="single"/>
        </w:rPr>
        <w:t xml:space="preserve"> — метод, который не имеет большой доказательной силы. Сходство, на основании которого производится доказательство, может оказаться случайным, а при выборочном анализе признаков существенные признаки могут быть заменены </w:t>
      </w:r>
      <w:proofErr w:type="gramStart"/>
      <w:r w:rsidRPr="00574150">
        <w:rPr>
          <w:u w:val="single"/>
        </w:rPr>
        <w:t>на</w:t>
      </w:r>
      <w:proofErr w:type="gramEnd"/>
      <w:r w:rsidRPr="00574150">
        <w:rPr>
          <w:u w:val="single"/>
        </w:rPr>
        <w:t xml:space="preserve"> несущественные. </w:t>
      </w:r>
    </w:p>
    <w:p w:rsidR="00574150" w:rsidRPr="00574150" w:rsidRDefault="00574150" w:rsidP="00574150">
      <w:pPr>
        <w:pStyle w:val="ad"/>
      </w:pPr>
      <w:r w:rsidRPr="00574150">
        <w:t>Выводы, умозаключения по аналогии не достоверны, а лишь в той или иной степени вероятны.</w:t>
      </w:r>
    </w:p>
    <w:p w:rsidR="00574150" w:rsidRDefault="00574150" w:rsidP="00574150">
      <w:pPr>
        <w:pStyle w:val="ad"/>
      </w:pPr>
      <w:r w:rsidRPr="00574150">
        <w:t xml:space="preserve">Они опираются на имеющиеся в реальной действительности необходимые связи и отношения между признаками явлений. </w:t>
      </w:r>
    </w:p>
    <w:p w:rsidR="00574150" w:rsidRPr="00574150" w:rsidRDefault="00574150" w:rsidP="00574150">
      <w:pPr>
        <w:pStyle w:val="ad"/>
      </w:pPr>
      <w:r w:rsidRPr="00574150">
        <w:rPr>
          <w:b/>
          <w:u w:val="single"/>
        </w:rPr>
        <w:t xml:space="preserve">Аналогию можно определить и через моделирование </w:t>
      </w:r>
      <w:r w:rsidRPr="00574150">
        <w:t xml:space="preserve">(хотя чаще используется противоположный подход); </w:t>
      </w:r>
      <w:r w:rsidRPr="00574150">
        <w:rPr>
          <w:u w:val="single"/>
        </w:rPr>
        <w:t>в таком случае аналогией следует называть «перенос информации» от прототипа к модели и обратно</w:t>
      </w:r>
    </w:p>
    <w:p w:rsidR="00574150" w:rsidRPr="00574150" w:rsidRDefault="00574150" w:rsidP="00574150">
      <w:pPr>
        <w:pStyle w:val="ad"/>
      </w:pPr>
      <w:r w:rsidRPr="00574150">
        <w:t>Обычная схема умозаключения по аналогии: если первый предмет имеет признаки A, B, C, D, а второй — A, B, C, то, по-видимому, второй предмет обладает и признаком D. </w:t>
      </w:r>
    </w:p>
    <w:p w:rsidR="007959AA" w:rsidRPr="00574150" w:rsidRDefault="007959AA" w:rsidP="00574150">
      <w:pPr>
        <w:pStyle w:val="ad"/>
        <w:rPr>
          <w:b/>
          <w:u w:val="single"/>
        </w:rPr>
      </w:pPr>
      <w:r w:rsidRPr="00574150">
        <w:rPr>
          <w:b/>
          <w:u w:val="single"/>
        </w:rPr>
        <w:t>Назначение метода</w:t>
      </w:r>
    </w:p>
    <w:p w:rsidR="0076205A" w:rsidRDefault="007959AA" w:rsidP="0076205A">
      <w:pPr>
        <w:pStyle w:val="ad"/>
        <w:numPr>
          <w:ilvl w:val="0"/>
          <w:numId w:val="17"/>
        </w:numPr>
        <w:ind w:left="426"/>
        <w:rPr>
          <w:u w:val="single"/>
        </w:rPr>
      </w:pPr>
      <w:r w:rsidRPr="00574150">
        <w:rPr>
          <w:i/>
          <w:u w:val="single"/>
        </w:rPr>
        <w:t>Поиск решений в различных областях</w:t>
      </w:r>
      <w:r w:rsidRPr="00574150">
        <w:rPr>
          <w:u w:val="single"/>
        </w:rPr>
        <w:t xml:space="preserve"> человеческой деятельности. Областью систематического применения аналогии является теория подобия, широко используемая в моделировании.</w:t>
      </w:r>
    </w:p>
    <w:p w:rsidR="0076205A" w:rsidRDefault="0076205A" w:rsidP="0076205A">
      <w:pPr>
        <w:pStyle w:val="ad"/>
        <w:ind w:firstLine="0"/>
      </w:pPr>
      <w:r>
        <w:t>Мы ищем решение проблемы, не привязываясь не к какой специфике деятельности.</w:t>
      </w:r>
    </w:p>
    <w:p w:rsidR="0076205A" w:rsidRPr="0076205A" w:rsidRDefault="0076205A" w:rsidP="0076205A">
      <w:pPr>
        <w:pStyle w:val="ad"/>
        <w:ind w:left="66" w:firstLine="0"/>
      </w:pPr>
      <w:r>
        <w:t xml:space="preserve">    </w:t>
      </w:r>
      <w:r w:rsidRPr="0076205A">
        <w:t>Если один проект  похож по принципу работы на другой, то  мы можем смоделировать похожий проект за кратчайший срок</w:t>
      </w:r>
    </w:p>
    <w:p w:rsidR="007959AA" w:rsidRDefault="007959AA" w:rsidP="0076205A">
      <w:pPr>
        <w:pStyle w:val="ad"/>
        <w:numPr>
          <w:ilvl w:val="0"/>
          <w:numId w:val="17"/>
        </w:numPr>
        <w:ind w:left="426"/>
        <w:rPr>
          <w:u w:val="single"/>
        </w:rPr>
      </w:pPr>
      <w:r w:rsidRPr="0076205A">
        <w:rPr>
          <w:i/>
          <w:u w:val="single"/>
        </w:rPr>
        <w:lastRenderedPageBreak/>
        <w:t>Использование аналогий</w:t>
      </w:r>
      <w:r w:rsidRPr="0076205A">
        <w:rPr>
          <w:u w:val="single"/>
        </w:rPr>
        <w:t xml:space="preserve"> - один из самых универсальных </w:t>
      </w:r>
      <w:proofErr w:type="spellStart"/>
      <w:r w:rsidRPr="0076205A">
        <w:rPr>
          <w:u w:val="single"/>
        </w:rPr>
        <w:t>эврестических</w:t>
      </w:r>
      <w:proofErr w:type="spellEnd"/>
      <w:r w:rsidRPr="0076205A">
        <w:rPr>
          <w:u w:val="single"/>
        </w:rPr>
        <w:t xml:space="preserve"> приемов, мобилизующих интеллектуальные ресурсы для поиска новых идей и решения творческих задач.</w:t>
      </w:r>
    </w:p>
    <w:p w:rsidR="0076205A" w:rsidRPr="0076205A" w:rsidRDefault="0076205A" w:rsidP="0076205A">
      <w:pPr>
        <w:pStyle w:val="ad"/>
      </w:pPr>
      <w:r>
        <w:rPr>
          <w:rStyle w:val="ae"/>
          <w:i w:val="0"/>
          <w:iCs w:val="0"/>
        </w:rPr>
        <w:t xml:space="preserve">Мы проводи (для каждого свое) сравнение проекта с </w:t>
      </w:r>
      <w:r w:rsidRPr="0076205A">
        <w:t xml:space="preserve"> подоб</w:t>
      </w:r>
      <w:r>
        <w:t>ием ситуации, которая случалось в нашей жизни</w:t>
      </w:r>
    </w:p>
    <w:p w:rsidR="007959AA" w:rsidRPr="0076205A" w:rsidRDefault="007959AA" w:rsidP="00574150">
      <w:pPr>
        <w:pStyle w:val="ad"/>
        <w:rPr>
          <w:b/>
          <w:u w:val="single"/>
        </w:rPr>
      </w:pPr>
      <w:r w:rsidRPr="0076205A">
        <w:rPr>
          <w:b/>
          <w:u w:val="single"/>
        </w:rPr>
        <w:t>Цель метода</w:t>
      </w:r>
    </w:p>
    <w:p w:rsidR="007959AA" w:rsidRPr="0076205A" w:rsidRDefault="007959AA" w:rsidP="00574150">
      <w:pPr>
        <w:pStyle w:val="ad"/>
        <w:rPr>
          <w:u w:val="single"/>
        </w:rPr>
      </w:pPr>
      <w:r w:rsidRPr="0076205A">
        <w:rPr>
          <w:u w:val="single"/>
        </w:rPr>
        <w:t>Максимально растормозить мышление, уменьшить влияние психологической инерции, найти оригинальное решение задачи.</w:t>
      </w:r>
    </w:p>
    <w:p w:rsidR="007959AA" w:rsidRPr="0076205A" w:rsidRDefault="007959AA" w:rsidP="00574150">
      <w:pPr>
        <w:pStyle w:val="ad"/>
        <w:rPr>
          <w:b/>
          <w:u w:val="single"/>
        </w:rPr>
      </w:pPr>
      <w:r w:rsidRPr="0076205A">
        <w:rPr>
          <w:b/>
          <w:u w:val="single"/>
        </w:rPr>
        <w:t>Суть метода</w:t>
      </w:r>
    </w:p>
    <w:p w:rsidR="007959AA" w:rsidRPr="0076205A" w:rsidRDefault="007959AA" w:rsidP="00574150">
      <w:pPr>
        <w:pStyle w:val="ad"/>
        <w:rPr>
          <w:u w:val="single"/>
        </w:rPr>
      </w:pPr>
      <w:r w:rsidRPr="0076205A">
        <w:rPr>
          <w:u w:val="single"/>
        </w:rPr>
        <w:t>Аналогии не дают ответа на вопрос о правильности предположения, но наводят на мысль о том или ином положении.</w:t>
      </w:r>
    </w:p>
    <w:p w:rsidR="00656379" w:rsidRDefault="007959AA" w:rsidP="00656379">
      <w:pPr>
        <w:pStyle w:val="ad"/>
      </w:pPr>
      <w:r w:rsidRPr="00656379">
        <w:rPr>
          <w:i/>
          <w:u w:val="single"/>
        </w:rPr>
        <w:t xml:space="preserve">Аналогии в определенной мере делают </w:t>
      </w:r>
      <w:proofErr w:type="gramStart"/>
      <w:r w:rsidRPr="00656379">
        <w:rPr>
          <w:i/>
          <w:u w:val="single"/>
        </w:rPr>
        <w:t>незнакомое</w:t>
      </w:r>
      <w:proofErr w:type="gramEnd"/>
      <w:r w:rsidRPr="00656379">
        <w:rPr>
          <w:i/>
          <w:u w:val="single"/>
        </w:rPr>
        <w:t xml:space="preserve"> знакомым</w:t>
      </w:r>
      <w:r w:rsidRPr="00574150">
        <w:t>, позволяя увиденному сходству реши</w:t>
      </w:r>
      <w:r w:rsidR="00656379">
        <w:t>ть проблему известным способом</w:t>
      </w:r>
    </w:p>
    <w:p w:rsidR="007959AA" w:rsidRPr="00574150" w:rsidRDefault="007959AA" w:rsidP="00574150">
      <w:pPr>
        <w:pStyle w:val="ad"/>
      </w:pPr>
      <w:r w:rsidRPr="00656379">
        <w:rPr>
          <w:i/>
          <w:u w:val="single"/>
        </w:rPr>
        <w:t xml:space="preserve">и знакомое </w:t>
      </w:r>
      <w:proofErr w:type="gramStart"/>
      <w:r w:rsidRPr="00656379">
        <w:rPr>
          <w:i/>
          <w:u w:val="single"/>
        </w:rPr>
        <w:t>незнакомым</w:t>
      </w:r>
      <w:proofErr w:type="gramEnd"/>
      <w:r w:rsidRPr="00574150">
        <w:t>, давая возможность взглянуть на проблему с неожиданной стороны, что может натолкнуть на новое оригинальное решение.</w:t>
      </w:r>
    </w:p>
    <w:p w:rsidR="00656379" w:rsidRPr="00656379" w:rsidRDefault="007959AA" w:rsidP="00574150">
      <w:pPr>
        <w:pStyle w:val="ad"/>
        <w:rPr>
          <w:u w:val="single"/>
        </w:rPr>
      </w:pPr>
      <w:r w:rsidRPr="00656379">
        <w:rPr>
          <w:u w:val="single"/>
        </w:rPr>
        <w:t xml:space="preserve">На основе выявлений аналогии с техническими объектами в другой области, с помощью группы эвристических приемов осуществляется поиск новых идей и решений. </w:t>
      </w:r>
    </w:p>
    <w:p w:rsidR="007959AA" w:rsidRPr="00574150" w:rsidRDefault="007959AA" w:rsidP="00574150">
      <w:pPr>
        <w:pStyle w:val="ad"/>
      </w:pPr>
      <w:r w:rsidRPr="00574150">
        <w:t>Это приводит к тому, что отдельное слово, наблюдение могут вызвать в сознании воспроизведение ранее пережитых мыслей, восприятия и "включить" информацию прошлого опыта для решения поставленной задачи.</w:t>
      </w:r>
    </w:p>
    <w:p w:rsidR="007959AA" w:rsidRPr="004F75E9" w:rsidRDefault="007959AA" w:rsidP="004F75E9">
      <w:pPr>
        <w:pStyle w:val="ad"/>
        <w:jc w:val="center"/>
        <w:rPr>
          <w:b/>
        </w:rPr>
      </w:pPr>
      <w:r w:rsidRPr="00656379">
        <w:rPr>
          <w:b/>
          <w:u w:val="single"/>
        </w:rPr>
        <w:t>План действи</w:t>
      </w:r>
      <w:proofErr w:type="gramStart"/>
      <w:r w:rsidRPr="00656379">
        <w:rPr>
          <w:b/>
          <w:u w:val="single"/>
        </w:rPr>
        <w:t>й</w:t>
      </w:r>
      <w:r w:rsidR="004F75E9">
        <w:rPr>
          <w:b/>
          <w:u w:val="single"/>
        </w:rPr>
        <w:t>-</w:t>
      </w:r>
      <w:proofErr w:type="gramEnd"/>
      <w:r w:rsidR="004F75E9" w:rsidRPr="004F75E9">
        <w:t xml:space="preserve"> </w:t>
      </w:r>
      <w:r w:rsidR="004F75E9" w:rsidRPr="004F75E9">
        <w:rPr>
          <w:u w:val="single"/>
        </w:rPr>
        <w:t>этапы выбора</w:t>
      </w:r>
      <w:r w:rsidR="004F75E9">
        <w:t xml:space="preserve"> </w:t>
      </w:r>
      <w:r w:rsidR="004F75E9" w:rsidRPr="004F75E9">
        <w:rPr>
          <w:u w:val="single"/>
        </w:rPr>
        <w:t>осуществляется поиск решения , аналогии в жизни</w:t>
      </w:r>
    </w:p>
    <w:p w:rsidR="00656379" w:rsidRDefault="007959AA" w:rsidP="00574150">
      <w:pPr>
        <w:pStyle w:val="ad"/>
      </w:pPr>
      <w:r w:rsidRPr="00656379">
        <w:t>Среди различных приемов аналогий выделяют четыре фундаментальных типа</w:t>
      </w:r>
      <w:r w:rsidR="00656379">
        <w:t xml:space="preserve"> (классификации)</w:t>
      </w:r>
    </w:p>
    <w:p w:rsidR="00656379" w:rsidRPr="00656379" w:rsidRDefault="00656379" w:rsidP="004F75E9">
      <w:pPr>
        <w:pStyle w:val="ad"/>
        <w:ind w:firstLine="0"/>
        <w:rPr>
          <w:b/>
          <w:u w:val="single"/>
        </w:rPr>
      </w:pPr>
      <w:r w:rsidRPr="00656379">
        <w:rPr>
          <w:b/>
          <w:u w:val="single"/>
        </w:rPr>
        <w:t>Классификация аналогий:</w:t>
      </w:r>
    </w:p>
    <w:p w:rsidR="00656379" w:rsidRPr="00656379" w:rsidRDefault="00656379" w:rsidP="004F75E9">
      <w:pPr>
        <w:pStyle w:val="ad"/>
        <w:numPr>
          <w:ilvl w:val="0"/>
          <w:numId w:val="18"/>
        </w:numPr>
        <w:ind w:left="284" w:firstLine="0"/>
        <w:rPr>
          <w:u w:val="single"/>
        </w:rPr>
      </w:pPr>
      <w:proofErr w:type="gramStart"/>
      <w:r w:rsidRPr="00656379">
        <w:rPr>
          <w:u w:val="single"/>
        </w:rPr>
        <w:t>Прям</w:t>
      </w:r>
      <w:r w:rsidR="004F75E9">
        <w:rPr>
          <w:u w:val="single"/>
        </w:rPr>
        <w:t>ая</w:t>
      </w:r>
      <w:r w:rsidRPr="00656379">
        <w:rPr>
          <w:i/>
          <w:u w:val="single"/>
        </w:rPr>
        <w:t>—реальные</w:t>
      </w:r>
      <w:proofErr w:type="gramEnd"/>
      <w:r w:rsidR="007959AA" w:rsidRPr="00656379">
        <w:rPr>
          <w:u w:val="single"/>
        </w:rPr>
        <w:t xml:space="preserve"> </w:t>
      </w:r>
    </w:p>
    <w:p w:rsidR="00656379" w:rsidRPr="00656379" w:rsidRDefault="00656379" w:rsidP="004F75E9">
      <w:pPr>
        <w:pStyle w:val="ad"/>
        <w:numPr>
          <w:ilvl w:val="0"/>
          <w:numId w:val="18"/>
        </w:numPr>
        <w:ind w:left="284" w:firstLine="0"/>
        <w:rPr>
          <w:u w:val="single"/>
        </w:rPr>
      </w:pPr>
      <w:r w:rsidRPr="00656379">
        <w:rPr>
          <w:u w:val="single"/>
        </w:rPr>
        <w:t>С</w:t>
      </w:r>
      <w:r w:rsidR="007959AA" w:rsidRPr="00656379">
        <w:rPr>
          <w:u w:val="single"/>
        </w:rPr>
        <w:t>убъективн</w:t>
      </w:r>
      <w:r w:rsidR="004F75E9">
        <w:rPr>
          <w:u w:val="single"/>
        </w:rPr>
        <w:t>ые</w:t>
      </w:r>
      <w:r w:rsidRPr="00656379">
        <w:rPr>
          <w:i/>
          <w:u w:val="single"/>
        </w:rPr>
        <w:t>—телесные</w:t>
      </w:r>
      <w:r w:rsidR="007959AA" w:rsidRPr="00656379">
        <w:rPr>
          <w:i/>
          <w:u w:val="single"/>
        </w:rPr>
        <w:t>,</w:t>
      </w:r>
      <w:r w:rsidR="007959AA" w:rsidRPr="00656379">
        <w:rPr>
          <w:u w:val="single"/>
        </w:rPr>
        <w:t xml:space="preserve"> </w:t>
      </w:r>
      <w:proofErr w:type="gramStart"/>
      <w:r w:rsidR="004F75E9">
        <w:t>то</w:t>
      </w:r>
      <w:proofErr w:type="gramEnd"/>
      <w:r w:rsidR="004F75E9">
        <w:t xml:space="preserve"> как мы чувствуем</w:t>
      </w:r>
    </w:p>
    <w:p w:rsidR="00656379" w:rsidRPr="00656379" w:rsidRDefault="00656379" w:rsidP="004F75E9">
      <w:pPr>
        <w:pStyle w:val="ad"/>
        <w:numPr>
          <w:ilvl w:val="0"/>
          <w:numId w:val="18"/>
        </w:numPr>
        <w:ind w:left="284" w:firstLine="0"/>
        <w:rPr>
          <w:i/>
          <w:u w:val="single"/>
        </w:rPr>
      </w:pPr>
      <w:proofErr w:type="gramStart"/>
      <w:r w:rsidRPr="00656379">
        <w:rPr>
          <w:u w:val="single"/>
        </w:rPr>
        <w:t>С</w:t>
      </w:r>
      <w:r w:rsidR="007959AA" w:rsidRPr="00656379">
        <w:rPr>
          <w:u w:val="single"/>
        </w:rPr>
        <w:t>имволическ</w:t>
      </w:r>
      <w:r w:rsidR="004F75E9">
        <w:rPr>
          <w:u w:val="single"/>
        </w:rPr>
        <w:t>ие</w:t>
      </w:r>
      <w:r w:rsidRPr="00656379">
        <w:rPr>
          <w:i/>
          <w:u w:val="single"/>
        </w:rPr>
        <w:t>—абстрактные</w:t>
      </w:r>
      <w:proofErr w:type="gramEnd"/>
    </w:p>
    <w:p w:rsidR="007959AA" w:rsidRPr="004F75E9" w:rsidRDefault="007959AA" w:rsidP="004F75E9">
      <w:pPr>
        <w:pStyle w:val="ad"/>
        <w:numPr>
          <w:ilvl w:val="0"/>
          <w:numId w:val="18"/>
        </w:numPr>
        <w:ind w:left="284" w:firstLine="0"/>
      </w:pPr>
      <w:r w:rsidRPr="00656379">
        <w:rPr>
          <w:u w:val="single"/>
        </w:rPr>
        <w:t>фантастическ</w:t>
      </w:r>
      <w:r w:rsidR="004F75E9">
        <w:rPr>
          <w:u w:val="single"/>
        </w:rPr>
        <w:t>ие</w:t>
      </w:r>
      <w:r w:rsidRPr="00656379">
        <w:rPr>
          <w:u w:val="single"/>
        </w:rPr>
        <w:t xml:space="preserve"> аналоги</w:t>
      </w:r>
      <w:r w:rsidRPr="00656379">
        <w:rPr>
          <w:i/>
          <w:u w:val="single"/>
        </w:rPr>
        <w:t>и</w:t>
      </w:r>
      <w:r w:rsidR="00656379" w:rsidRPr="00656379">
        <w:rPr>
          <w:i/>
          <w:u w:val="single"/>
        </w:rPr>
        <w:t>—нереальные</w:t>
      </w:r>
      <w:proofErr w:type="gramStart"/>
      <w:r w:rsidR="00656379">
        <w:rPr>
          <w:u w:val="single"/>
        </w:rPr>
        <w:t xml:space="preserve"> </w:t>
      </w:r>
      <w:r w:rsidRPr="004F75E9">
        <w:t>,</w:t>
      </w:r>
      <w:proofErr w:type="gramEnd"/>
      <w:r w:rsidRPr="004F75E9">
        <w:t xml:space="preserve"> которые охватывают мысли и опыт людей.</w:t>
      </w:r>
    </w:p>
    <w:p w:rsidR="007959AA" w:rsidRPr="00574150" w:rsidRDefault="007959AA" w:rsidP="00574150">
      <w:pPr>
        <w:pStyle w:val="ad"/>
      </w:pPr>
      <w:r w:rsidRPr="00574150">
        <w:t>Каждому типу присущи свои правила поиска аналогии.</w:t>
      </w:r>
    </w:p>
    <w:p w:rsidR="007959AA" w:rsidRPr="004F75E9" w:rsidRDefault="007959AA" w:rsidP="00574150">
      <w:pPr>
        <w:pStyle w:val="ad"/>
        <w:rPr>
          <w:b/>
          <w:u w:val="single"/>
        </w:rPr>
      </w:pPr>
      <w:r w:rsidRPr="004F75E9">
        <w:rPr>
          <w:b/>
          <w:u w:val="single"/>
        </w:rPr>
        <w:t>Особенности метод</w:t>
      </w:r>
      <w:r w:rsidR="00656379" w:rsidRPr="004F75E9">
        <w:rPr>
          <w:b/>
          <w:u w:val="single"/>
        </w:rPr>
        <w:t>ов классификации</w:t>
      </w:r>
    </w:p>
    <w:p w:rsidR="004F75E9" w:rsidRDefault="007959AA" w:rsidP="004546E3">
      <w:pPr>
        <w:pStyle w:val="ad"/>
        <w:numPr>
          <w:ilvl w:val="0"/>
          <w:numId w:val="19"/>
        </w:numPr>
        <w:ind w:left="993" w:hanging="567"/>
      </w:pPr>
      <w:r w:rsidRPr="004F75E9">
        <w:rPr>
          <w:b/>
          <w:u w:val="single"/>
        </w:rPr>
        <w:t>Прямая аналогия</w:t>
      </w:r>
      <w:r w:rsidRPr="00574150">
        <w:t>. </w:t>
      </w:r>
      <w:r w:rsidRPr="004F75E9">
        <w:rPr>
          <w:u w:val="single"/>
        </w:rPr>
        <w:t>Прием, направленный на рассмотрение решений сходных проблем в самых разных областях человеческого знания, в природе. Особое внимание следует уделять биологической аналогии. У природы запас идей практически неисчерпаем</w:t>
      </w:r>
      <w:r w:rsidRPr="00574150">
        <w:t xml:space="preserve">. </w:t>
      </w:r>
    </w:p>
    <w:p w:rsidR="004F75E9" w:rsidRPr="004F75E9" w:rsidRDefault="004F75E9" w:rsidP="004F75E9">
      <w:pPr>
        <w:pStyle w:val="ad"/>
        <w:ind w:left="66" w:firstLine="0"/>
      </w:pPr>
      <w:r w:rsidRPr="004F75E9">
        <w:lastRenderedPageBreak/>
        <w:t>Принцип строения</w:t>
      </w:r>
      <w:r>
        <w:t xml:space="preserve">, </w:t>
      </w:r>
      <w:proofErr w:type="gramStart"/>
      <w:r>
        <w:t>фи-и</w:t>
      </w:r>
      <w:proofErr w:type="gramEnd"/>
      <w:r w:rsidRPr="004F75E9">
        <w:t xml:space="preserve"> сохраняется </w:t>
      </w:r>
    </w:p>
    <w:p w:rsidR="007959AA" w:rsidRPr="00574150" w:rsidRDefault="004F75E9" w:rsidP="004F75E9">
      <w:pPr>
        <w:pStyle w:val="ad"/>
        <w:ind w:left="66" w:firstLine="0"/>
      </w:pPr>
      <w:r w:rsidRPr="004F75E9">
        <w:rPr>
          <w:i/>
        </w:rPr>
        <w:t>Пример:</w:t>
      </w:r>
      <w:r>
        <w:t xml:space="preserve"> </w:t>
      </w:r>
      <w:r w:rsidR="007959AA" w:rsidRPr="00574150">
        <w:t>Мост и паутина, сердце и насос, строение кожи дельфина - мягкая обшивка для подводных лодок...</w:t>
      </w:r>
    </w:p>
    <w:p w:rsidR="004F75E9" w:rsidRDefault="007959AA" w:rsidP="004546E3">
      <w:pPr>
        <w:pStyle w:val="ad"/>
        <w:numPr>
          <w:ilvl w:val="0"/>
          <w:numId w:val="19"/>
        </w:numPr>
        <w:ind w:left="1134" w:hanging="567"/>
      </w:pPr>
      <w:r w:rsidRPr="004F75E9">
        <w:rPr>
          <w:b/>
          <w:u w:val="single"/>
        </w:rPr>
        <w:t>Субъективная аналогия</w:t>
      </w:r>
      <w:r w:rsidRPr="00574150">
        <w:t>. </w:t>
      </w:r>
      <w:r w:rsidRPr="004F75E9">
        <w:rPr>
          <w:u w:val="single"/>
        </w:rPr>
        <w:t xml:space="preserve">Личностная аналогия, </w:t>
      </w:r>
      <w:proofErr w:type="spellStart"/>
      <w:r w:rsidRPr="004F75E9">
        <w:rPr>
          <w:u w:val="single"/>
        </w:rPr>
        <w:t>эмпатия</w:t>
      </w:r>
      <w:proofErr w:type="spellEnd"/>
      <w:r w:rsidRPr="004F75E9">
        <w:rPr>
          <w:u w:val="single"/>
        </w:rPr>
        <w:t>. Прием вхождения в чужую "шкуру", вживания в образ совершенствуемого объекта, пытаясь слиться с ним воедино, с целью понять и представить состояние самого объекта.</w:t>
      </w:r>
      <w:r w:rsidRPr="00574150">
        <w:t xml:space="preserve"> </w:t>
      </w:r>
    </w:p>
    <w:p w:rsidR="004546E3" w:rsidRDefault="007959AA" w:rsidP="004F75E9">
      <w:pPr>
        <w:pStyle w:val="ad"/>
        <w:ind w:left="142" w:firstLine="0"/>
      </w:pPr>
      <w:r w:rsidRPr="004546E3">
        <w:rPr>
          <w:i/>
        </w:rPr>
        <w:t>Например</w:t>
      </w:r>
      <w:r w:rsidR="004F75E9" w:rsidRPr="004546E3">
        <w:rPr>
          <w:i/>
        </w:rPr>
        <w:t>:</w:t>
      </w:r>
      <w:r w:rsidR="004F75E9">
        <w:t xml:space="preserve"> </w:t>
      </w:r>
      <w:r w:rsidRPr="00574150">
        <w:t xml:space="preserve">что </w:t>
      </w:r>
      <w:r w:rsidR="004F75E9">
        <w:t>я</w:t>
      </w:r>
      <w:r w:rsidRPr="00574150">
        <w:t xml:space="preserve"> буд</w:t>
      </w:r>
      <w:r w:rsidR="004F75E9">
        <w:t xml:space="preserve">у </w:t>
      </w:r>
      <w:r w:rsidRPr="00574150">
        <w:t xml:space="preserve">испытывать в роли футбольного </w:t>
      </w:r>
      <w:proofErr w:type="gramStart"/>
      <w:r w:rsidRPr="00574150">
        <w:t>мяча</w:t>
      </w:r>
      <w:proofErr w:type="gramEnd"/>
      <w:r w:rsidRPr="00574150">
        <w:t>?</w:t>
      </w:r>
      <w:r w:rsidR="004F75E9">
        <w:t xml:space="preserve"> какие силы будут на меня действовать?</w:t>
      </w:r>
      <w:r w:rsidR="004546E3">
        <w:t xml:space="preserve"> что меня будет заставлять котиться?</w:t>
      </w:r>
    </w:p>
    <w:p w:rsidR="007959AA" w:rsidRPr="00574150" w:rsidRDefault="007959AA" w:rsidP="004546E3">
      <w:pPr>
        <w:pStyle w:val="ad"/>
      </w:pPr>
      <w:r w:rsidRPr="00574150">
        <w:t xml:space="preserve"> Вхождение в роль кого-то или чего-то </w:t>
      </w:r>
      <w:r w:rsidR="004546E3">
        <w:t>мы тренируем, как</w:t>
      </w:r>
      <w:r w:rsidRPr="00574150">
        <w:t xml:space="preserve"> у актера, нужны навыки и знания, необходимо развивать творческое воображение.</w:t>
      </w:r>
    </w:p>
    <w:p w:rsidR="004546E3" w:rsidRDefault="007959AA" w:rsidP="004546E3">
      <w:pPr>
        <w:pStyle w:val="ad"/>
        <w:numPr>
          <w:ilvl w:val="0"/>
          <w:numId w:val="19"/>
        </w:numPr>
        <w:ind w:left="1134" w:hanging="567"/>
      </w:pPr>
      <w:r w:rsidRPr="004546E3">
        <w:rPr>
          <w:b/>
          <w:u w:val="single"/>
        </w:rPr>
        <w:t>Символическая аналогия</w:t>
      </w:r>
      <w:r w:rsidRPr="00574150">
        <w:t>. </w:t>
      </w:r>
      <w:r w:rsidRPr="004546E3">
        <w:rPr>
          <w:u w:val="single"/>
        </w:rPr>
        <w:t>При формулировании задачи пользуются поэтическими сравнениями, образами и метафорами, отражающими сущность символической аналогии. Необходимо наглядно показать суть конфликта, лежащего в основе проблемы.</w:t>
      </w:r>
      <w:r w:rsidRPr="00574150">
        <w:t xml:space="preserve"> </w:t>
      </w:r>
    </w:p>
    <w:p w:rsidR="007959AA" w:rsidRPr="00574150" w:rsidRDefault="004546E3" w:rsidP="004546E3">
      <w:pPr>
        <w:pStyle w:val="ad"/>
        <w:ind w:firstLine="0"/>
      </w:pPr>
      <w:r w:rsidRPr="004546E3">
        <w:rPr>
          <w:i/>
        </w:rPr>
        <w:t>Пример:</w:t>
      </w:r>
      <w:r>
        <w:rPr>
          <w:b/>
          <w:u w:val="single"/>
        </w:rPr>
        <w:t xml:space="preserve"> </w:t>
      </w:r>
      <w:r w:rsidR="007959AA" w:rsidRPr="00574150">
        <w:t xml:space="preserve">Нахождение </w:t>
      </w:r>
      <w:r>
        <w:t>«</w:t>
      </w:r>
      <w:r w:rsidR="007959AA" w:rsidRPr="00574150">
        <w:t>СА</w:t>
      </w:r>
      <w:r>
        <w:t>»</w:t>
      </w:r>
      <w:r w:rsidR="007959AA" w:rsidRPr="00574150">
        <w:t xml:space="preserve"> может облегчить прием "поиск названия книги":</w:t>
      </w:r>
    </w:p>
    <w:p w:rsidR="007959AA" w:rsidRPr="00574150" w:rsidRDefault="007959AA" w:rsidP="00574150">
      <w:pPr>
        <w:pStyle w:val="ad"/>
      </w:pPr>
      <w:r w:rsidRPr="00574150">
        <w:t>Из формулировки про</w:t>
      </w:r>
      <w:r w:rsidR="004546E3">
        <w:t>блемы выделяется ключевое слово и по нему осуществляется поиск</w:t>
      </w:r>
    </w:p>
    <w:p w:rsidR="007959AA" w:rsidRPr="00574150" w:rsidRDefault="007959AA" w:rsidP="00574150">
      <w:pPr>
        <w:pStyle w:val="ad"/>
      </w:pPr>
      <w:r w:rsidRPr="00574150">
        <w:t>Затем необходимо в двух словах дать образное определение сути этого, содержащее парадокс.</w:t>
      </w:r>
    </w:p>
    <w:p w:rsidR="007959AA" w:rsidRPr="004546E3" w:rsidRDefault="007959AA" w:rsidP="004546E3">
      <w:pPr>
        <w:pStyle w:val="ad"/>
        <w:numPr>
          <w:ilvl w:val="0"/>
          <w:numId w:val="19"/>
        </w:numPr>
        <w:ind w:left="1134" w:hanging="567"/>
        <w:rPr>
          <w:u w:val="single"/>
        </w:rPr>
      </w:pPr>
      <w:r w:rsidRPr="004546E3">
        <w:rPr>
          <w:b/>
          <w:u w:val="single"/>
        </w:rPr>
        <w:t>Фантастическая аналогия</w:t>
      </w:r>
      <w:r w:rsidRPr="00574150">
        <w:t xml:space="preserve">. </w:t>
      </w:r>
      <w:r w:rsidRPr="004546E3">
        <w:rPr>
          <w:u w:val="single"/>
        </w:rPr>
        <w:t>Прием, при котором для решения задачи предлагается ввести какие-либо нереальные, фантастические средства (</w:t>
      </w:r>
      <w:r w:rsidRPr="004546E3">
        <w:t>например, волшебную палочку</w:t>
      </w:r>
      <w:r w:rsidRPr="004546E3">
        <w:rPr>
          <w:u w:val="single"/>
        </w:rPr>
        <w:t>) или персонажи, выполняющие то, что требуется по условию задачи. Как эту задачу решили бы сказочные персонажи?</w:t>
      </w:r>
    </w:p>
    <w:p w:rsidR="004546E3" w:rsidRPr="004546E3" w:rsidRDefault="004546E3" w:rsidP="004546E3">
      <w:pPr>
        <w:pStyle w:val="ad"/>
        <w:ind w:firstLine="0"/>
      </w:pPr>
      <w:r w:rsidRPr="004546E3">
        <w:rPr>
          <w:i/>
        </w:rPr>
        <w:t>Пример</w:t>
      </w:r>
      <w:r w:rsidRPr="004546E3">
        <w:rPr>
          <w:u w:val="single"/>
        </w:rPr>
        <w:t xml:space="preserve">: </w:t>
      </w:r>
      <w:r w:rsidRPr="004546E3">
        <w:rPr>
          <w:sz w:val="32"/>
        </w:rPr>
        <w:t>ролики, коньки</w:t>
      </w:r>
      <w:r>
        <w:t>====</w:t>
      </w:r>
      <w:r w:rsidRPr="004546E3">
        <w:rPr>
          <w:sz w:val="32"/>
        </w:rPr>
        <w:t>сапоги скороходы</w:t>
      </w:r>
    </w:p>
    <w:p w:rsidR="00DD468D" w:rsidRDefault="007959AA" w:rsidP="00DD468D">
      <w:pPr>
        <w:pStyle w:val="ad"/>
        <w:ind w:firstLine="0"/>
      </w:pPr>
      <w:r w:rsidRPr="00574150">
        <w:t>Что бы стало, если... (имя существительное)... (глагол)? Случайным образом выбирается имя существительное и глагол. Затем дается ответ.</w:t>
      </w:r>
    </w:p>
    <w:p w:rsidR="00DD468D" w:rsidRPr="00DD468D" w:rsidRDefault="00DD468D" w:rsidP="00DD468D">
      <w:pPr>
        <w:pStyle w:val="ad"/>
        <w:ind w:firstLine="0"/>
        <w:rPr>
          <w:sz w:val="12"/>
          <w:szCs w:val="12"/>
        </w:rPr>
      </w:pPr>
    </w:p>
    <w:p w:rsidR="00574150" w:rsidRDefault="00574150" w:rsidP="00574150">
      <w:pPr>
        <w:pStyle w:val="ad"/>
      </w:pPr>
      <w:r w:rsidRPr="00574150">
        <w:t>Для того чтобы аналогия была доказанной и по своей форме напоминала индуктивный или дедуктивный вывод, необхо</w:t>
      </w:r>
      <w:r w:rsidR="00DD468D">
        <w:t>димо соблюсти следующие условия.</w:t>
      </w:r>
    </w:p>
    <w:p w:rsidR="00DD468D" w:rsidRPr="00DD468D" w:rsidRDefault="00DD468D" w:rsidP="00574150">
      <w:pPr>
        <w:pStyle w:val="ad"/>
        <w:rPr>
          <w:b/>
          <w:u w:val="single"/>
        </w:rPr>
      </w:pPr>
      <w:r w:rsidRPr="00DD468D">
        <w:rPr>
          <w:b/>
          <w:u w:val="single"/>
        </w:rPr>
        <w:t xml:space="preserve">Аналогия </w:t>
      </w:r>
      <w:proofErr w:type="gramStart"/>
      <w:r w:rsidRPr="00DD468D">
        <w:rPr>
          <w:b/>
          <w:u w:val="single"/>
        </w:rPr>
        <w:t>считается</w:t>
      </w:r>
      <w:proofErr w:type="gramEnd"/>
      <w:r w:rsidRPr="00DD468D">
        <w:rPr>
          <w:b/>
          <w:u w:val="single"/>
        </w:rPr>
        <w:t xml:space="preserve"> доказана при соблюдении условий:</w:t>
      </w:r>
    </w:p>
    <w:p w:rsidR="00DD468D" w:rsidRDefault="00574150" w:rsidP="00DD468D">
      <w:pPr>
        <w:pStyle w:val="ad"/>
        <w:numPr>
          <w:ilvl w:val="0"/>
          <w:numId w:val="20"/>
        </w:numPr>
        <w:ind w:left="142" w:firstLine="425"/>
        <w:rPr>
          <w:u w:val="single"/>
        </w:rPr>
      </w:pPr>
      <w:r w:rsidRPr="00DD468D">
        <w:rPr>
          <w:u w:val="single"/>
        </w:rPr>
        <w:t>аналогия должна основываться на сходстве максимального числа существенных признаков;</w:t>
      </w:r>
    </w:p>
    <w:p w:rsidR="00DD468D" w:rsidRPr="00DD468D" w:rsidRDefault="00DD468D" w:rsidP="00DD468D">
      <w:pPr>
        <w:pStyle w:val="ad"/>
        <w:ind w:left="142" w:firstLine="0"/>
      </w:pPr>
      <w:r w:rsidRPr="00DD468D">
        <w:t>чем больше сходства, тем больше вероятность попадания в яблочко</w:t>
      </w:r>
    </w:p>
    <w:p w:rsidR="00DD468D" w:rsidRDefault="00574150" w:rsidP="00DD468D">
      <w:pPr>
        <w:pStyle w:val="ad"/>
        <w:numPr>
          <w:ilvl w:val="0"/>
          <w:numId w:val="20"/>
        </w:numPr>
        <w:ind w:left="142" w:firstLine="425"/>
        <w:rPr>
          <w:u w:val="single"/>
        </w:rPr>
      </w:pPr>
      <w:r w:rsidRPr="00DD468D">
        <w:rPr>
          <w:u w:val="single"/>
        </w:rPr>
        <w:lastRenderedPageBreak/>
        <w:t>связь между неизвестным, искомым признаком и остальными (известными) признаками должна быть предельно тесной и доказуемой;</w:t>
      </w:r>
    </w:p>
    <w:p w:rsidR="00DD468D" w:rsidRPr="00DD468D" w:rsidRDefault="00DD468D" w:rsidP="00DD468D">
      <w:pPr>
        <w:pStyle w:val="ad"/>
        <w:ind w:left="142" w:firstLine="0"/>
      </w:pPr>
      <w:r w:rsidRPr="00DD468D">
        <w:t>связь</w:t>
      </w:r>
      <w:r>
        <w:t xml:space="preserve">, </w:t>
      </w:r>
      <w:proofErr w:type="gramStart"/>
      <w:r>
        <w:t>по</w:t>
      </w:r>
      <w:proofErr w:type="gramEnd"/>
      <w:r w:rsidRPr="00DD468D">
        <w:t xml:space="preserve"> </w:t>
      </w:r>
      <w:proofErr w:type="gramStart"/>
      <w:r w:rsidRPr="00DD468D">
        <w:t>которым</w:t>
      </w:r>
      <w:proofErr w:type="gramEnd"/>
      <w:r w:rsidRPr="00DD468D">
        <w:t xml:space="preserve"> мы проводим аналогию должна быть понятна</w:t>
      </w:r>
      <w:r>
        <w:t xml:space="preserve"> (железная рука- рука человека)</w:t>
      </w:r>
    </w:p>
    <w:p w:rsidR="00DD468D" w:rsidRDefault="00574150" w:rsidP="00DD468D">
      <w:pPr>
        <w:pStyle w:val="ad"/>
        <w:numPr>
          <w:ilvl w:val="0"/>
          <w:numId w:val="20"/>
        </w:numPr>
        <w:ind w:left="142" w:firstLine="425"/>
        <w:rPr>
          <w:u w:val="single"/>
        </w:rPr>
      </w:pPr>
      <w:r w:rsidRPr="00DD468D">
        <w:rPr>
          <w:u w:val="single"/>
        </w:rPr>
        <w:t>аналогия не должна приводить к утверждению абсолютного сходства между аналогом и исследуемым предметом;</w:t>
      </w:r>
    </w:p>
    <w:p w:rsidR="00DD468D" w:rsidRPr="00DD468D" w:rsidRDefault="00DD468D" w:rsidP="00DD468D">
      <w:pPr>
        <w:pStyle w:val="ad"/>
        <w:ind w:left="142" w:firstLine="0"/>
      </w:pPr>
      <w:r w:rsidRPr="00DD468D">
        <w:t>100% сходства не должно быть</w:t>
      </w:r>
      <w:r>
        <w:t xml:space="preserve">, так как мы </w:t>
      </w:r>
      <w:proofErr w:type="gramStart"/>
      <w:r>
        <w:t>придумываем</w:t>
      </w:r>
      <w:proofErr w:type="gramEnd"/>
      <w:r>
        <w:t xml:space="preserve"> что то новое, оно оставляет за собой часть свойств уникальных</w:t>
      </w:r>
    </w:p>
    <w:p w:rsidR="00574150" w:rsidRPr="00DD468D" w:rsidRDefault="00574150" w:rsidP="00DD468D">
      <w:pPr>
        <w:pStyle w:val="ad"/>
        <w:numPr>
          <w:ilvl w:val="0"/>
          <w:numId w:val="20"/>
        </w:numPr>
        <w:ind w:left="142" w:firstLine="425"/>
        <w:rPr>
          <w:u w:val="single"/>
        </w:rPr>
      </w:pPr>
      <w:r w:rsidRPr="00DD468D">
        <w:rPr>
          <w:u w:val="single"/>
        </w:rPr>
        <w:t>исследование сходных признаков должно дополняться исследованием всех известных различий между аналогом и изучаемым объектом.</w:t>
      </w:r>
    </w:p>
    <w:p w:rsidR="00574150" w:rsidRPr="00574150" w:rsidRDefault="00DD468D" w:rsidP="00DD468D">
      <w:pPr>
        <w:pStyle w:val="ad"/>
        <w:ind w:firstLine="0"/>
      </w:pPr>
      <w:r>
        <w:t xml:space="preserve">Исходный объект должен добавлять признаки (аналоги), которые мы нашли в другом </w:t>
      </w:r>
      <w:proofErr w:type="gramStart"/>
      <w:r>
        <w:t>объекте</w:t>
      </w:r>
      <w:proofErr w:type="gramEnd"/>
      <w:r>
        <w:t xml:space="preserve"> т.е. </w:t>
      </w:r>
      <w:proofErr w:type="spellStart"/>
      <w:r>
        <w:t>обувь+сапоги</w:t>
      </w:r>
      <w:proofErr w:type="spellEnd"/>
      <w:r>
        <w:t xml:space="preserve"> скороходы=</w:t>
      </w:r>
      <w:r w:rsidR="00574150" w:rsidRPr="00574150">
        <w:t xml:space="preserve"> </w:t>
      </w:r>
      <w:r>
        <w:t>ролики</w:t>
      </w:r>
    </w:p>
    <w:p w:rsidR="007959AA" w:rsidRPr="00DD468D" w:rsidRDefault="007959AA" w:rsidP="00574150">
      <w:pPr>
        <w:pStyle w:val="ad"/>
        <w:rPr>
          <w:b/>
          <w:u w:val="single"/>
        </w:rPr>
      </w:pPr>
      <w:r w:rsidRPr="00DD468D">
        <w:rPr>
          <w:b/>
          <w:u w:val="single"/>
        </w:rPr>
        <w:t>Достоинства метода</w:t>
      </w:r>
    </w:p>
    <w:p w:rsidR="007959AA" w:rsidRDefault="007959AA" w:rsidP="00574150">
      <w:pPr>
        <w:pStyle w:val="ad"/>
        <w:rPr>
          <w:u w:val="single"/>
        </w:rPr>
      </w:pPr>
      <w:r w:rsidRPr="008B3B86">
        <w:rPr>
          <w:u w:val="single"/>
        </w:rPr>
        <w:t>Аналогии играют важную роль при выдвижении гипотез как средство уяснения проблемы и направления ее решения.</w:t>
      </w:r>
    </w:p>
    <w:p w:rsidR="008B3B86" w:rsidRPr="008B3B86" w:rsidRDefault="008B3B86" w:rsidP="008B3B86">
      <w:pPr>
        <w:pStyle w:val="ad"/>
        <w:ind w:firstLine="0"/>
      </w:pPr>
      <w:r>
        <w:t xml:space="preserve">Мы лучше вживаемся в роль и понимаем проблему изнутри, что нужно, какие </w:t>
      </w:r>
      <w:proofErr w:type="gramStart"/>
      <w:r>
        <w:t>ф-и</w:t>
      </w:r>
      <w:proofErr w:type="gramEnd"/>
      <w:r>
        <w:t>…</w:t>
      </w:r>
    </w:p>
    <w:p w:rsidR="007959AA" w:rsidRPr="00DD468D" w:rsidRDefault="007959AA" w:rsidP="00574150">
      <w:pPr>
        <w:pStyle w:val="ad"/>
        <w:rPr>
          <w:b/>
          <w:u w:val="single"/>
        </w:rPr>
      </w:pPr>
      <w:r w:rsidRPr="00DD468D">
        <w:rPr>
          <w:b/>
          <w:u w:val="single"/>
        </w:rPr>
        <w:t>Недостатки метода</w:t>
      </w:r>
    </w:p>
    <w:p w:rsidR="007959AA" w:rsidRDefault="007959AA" w:rsidP="00574150">
      <w:pPr>
        <w:pStyle w:val="ad"/>
        <w:rPr>
          <w:u w:val="single"/>
        </w:rPr>
      </w:pPr>
      <w:r w:rsidRPr="00DD468D">
        <w:rPr>
          <w:u w:val="single"/>
        </w:rPr>
        <w:t xml:space="preserve">Негативное влияние </w:t>
      </w:r>
      <w:proofErr w:type="spellStart"/>
      <w:r w:rsidR="00DD468D">
        <w:rPr>
          <w:u w:val="single"/>
        </w:rPr>
        <w:t>эм</w:t>
      </w:r>
      <w:r w:rsidR="00DD468D" w:rsidRPr="00DD468D">
        <w:rPr>
          <w:u w:val="single"/>
        </w:rPr>
        <w:t>патии</w:t>
      </w:r>
      <w:proofErr w:type="spellEnd"/>
      <w:r w:rsidR="00DD468D" w:rsidRPr="00DD468D">
        <w:rPr>
          <w:u w:val="single"/>
        </w:rPr>
        <w:t xml:space="preserve"> (сопереживание)</w:t>
      </w:r>
      <w:r w:rsidRPr="00DD468D">
        <w:rPr>
          <w:u w:val="single"/>
        </w:rPr>
        <w:t xml:space="preserve"> на нервную систему.</w:t>
      </w:r>
    </w:p>
    <w:p w:rsidR="008B3B86" w:rsidRDefault="008B3B86" w:rsidP="008B3B86">
      <w:pPr>
        <w:pStyle w:val="ad"/>
        <w:ind w:firstLine="0"/>
      </w:pPr>
      <w:r>
        <w:t>Мы можем сильно проникнуться проектом, а как следствие будет болеть голова, или будем нервничать.</w:t>
      </w:r>
    </w:p>
    <w:p w:rsidR="008B3B86" w:rsidRPr="008B3B86" w:rsidRDefault="008B3B86" w:rsidP="008B3B86">
      <w:pPr>
        <w:pStyle w:val="ad"/>
        <w:ind w:firstLine="0"/>
      </w:pPr>
      <w:r w:rsidRPr="008B3B86">
        <w:rPr>
          <w:i/>
        </w:rPr>
        <w:t>Пример</w:t>
      </w:r>
      <w:r>
        <w:rPr>
          <w:i/>
        </w:rPr>
        <w:t>:</w:t>
      </w:r>
      <w:r>
        <w:t xml:space="preserve"> когда отыгрываем роль выбранного персонажа, мы за него переживаем, умер, мы расстроились.</w:t>
      </w:r>
    </w:p>
    <w:p w:rsidR="007959AA" w:rsidRDefault="007959AA" w:rsidP="00574150">
      <w:pPr>
        <w:pStyle w:val="ad"/>
        <w:rPr>
          <w:b/>
          <w:u w:val="single"/>
        </w:rPr>
      </w:pPr>
      <w:r w:rsidRPr="008B3B86">
        <w:rPr>
          <w:b/>
          <w:u w:val="single"/>
        </w:rPr>
        <w:t>Ожидаемый результат</w:t>
      </w:r>
    </w:p>
    <w:p w:rsidR="007959AA" w:rsidRPr="008B3B86" w:rsidRDefault="008B3B86" w:rsidP="008B3B86">
      <w:pPr>
        <w:pStyle w:val="ad"/>
        <w:rPr>
          <w:u w:val="single"/>
        </w:rPr>
      </w:pPr>
      <w:r w:rsidRPr="008B3B86">
        <w:rPr>
          <w:u w:val="single"/>
        </w:rPr>
        <w:t xml:space="preserve">Максимально новый </w:t>
      </w:r>
      <w:proofErr w:type="gramStart"/>
      <w:r w:rsidRPr="008B3B86">
        <w:rPr>
          <w:u w:val="single"/>
        </w:rPr>
        <w:t>продукт</w:t>
      </w:r>
      <w:proofErr w:type="gramEnd"/>
      <w:r w:rsidRPr="008B3B86">
        <w:rPr>
          <w:u w:val="single"/>
        </w:rPr>
        <w:t xml:space="preserve"> обладающий определенными свойствами признаков.</w:t>
      </w:r>
    </w:p>
    <w:p w:rsidR="007959AA" w:rsidRDefault="007959AA" w:rsidP="0037612D">
      <w:pPr>
        <w:ind w:firstLine="426"/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</w:pPr>
    </w:p>
    <w:p w:rsidR="0070173F" w:rsidRPr="00D56989" w:rsidRDefault="0070173F" w:rsidP="0037612D">
      <w:pPr>
        <w:ind w:firstLine="426"/>
        <w:rPr>
          <w:rFonts w:eastAsia="Times New Roman" w:cstheme="minorHAnsi"/>
          <w:b/>
          <w:color w:val="000000" w:themeColor="text1"/>
          <w:sz w:val="18"/>
          <w:szCs w:val="18"/>
          <w:shd w:val="clear" w:color="auto" w:fill="FFFFFF"/>
          <w:lang w:eastAsia="ru-RU"/>
        </w:rPr>
      </w:pPr>
      <w:r w:rsidRPr="00D56989">
        <w:rPr>
          <w:rFonts w:eastAsia="Times New Roman" w:cstheme="minorHAnsi"/>
          <w:b/>
          <w:color w:val="000000" w:themeColor="text1"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56989">
        <w:rPr>
          <w:rFonts w:eastAsia="Times New Roman" w:cstheme="minorHAnsi"/>
          <w:b/>
          <w:color w:val="000000" w:themeColor="text1"/>
          <w:sz w:val="18"/>
          <w:szCs w:val="18"/>
          <w:shd w:val="clear" w:color="auto" w:fill="FFFFFF"/>
          <w:lang w:eastAsia="ru-RU"/>
        </w:rPr>
        <w:t xml:space="preserve"> </w:t>
      </w:r>
      <w:r w:rsidRPr="00D56989">
        <w:rPr>
          <w:rFonts w:eastAsia="Times New Roman" w:cstheme="minorHAnsi"/>
          <w:b/>
          <w:color w:val="000000" w:themeColor="text1"/>
          <w:sz w:val="18"/>
          <w:szCs w:val="18"/>
          <w:shd w:val="clear" w:color="auto" w:fill="FFFFFF"/>
          <w:lang w:eastAsia="ru-RU"/>
        </w:rPr>
        <w:t>вопросы:</w:t>
      </w:r>
      <w:r w:rsidR="00A94C52" w:rsidRPr="00D56989">
        <w:rPr>
          <w:rFonts w:eastAsia="Times New Roman" w:cstheme="minorHAnsi"/>
          <w:b/>
          <w:color w:val="000000" w:themeColor="text1"/>
          <w:sz w:val="18"/>
          <w:szCs w:val="18"/>
          <w:shd w:val="clear" w:color="auto" w:fill="FFFFFF"/>
          <w:lang w:eastAsia="ru-RU"/>
        </w:rPr>
        <w:t xml:space="preserve"> </w:t>
      </w:r>
    </w:p>
    <w:p w:rsidR="002E297F" w:rsidRPr="00D56989" w:rsidRDefault="004429B9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98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Что такое метод экстремальных оценок</w:t>
      </w:r>
    </w:p>
    <w:p w:rsidR="004429B9" w:rsidRPr="00D56989" w:rsidRDefault="004429B9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98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Принцип работы метода экстремальных оценок</w:t>
      </w:r>
    </w:p>
    <w:p w:rsidR="004429B9" w:rsidRPr="00D56989" w:rsidRDefault="004429B9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98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Назовите группы экстремальных оценок</w:t>
      </w:r>
    </w:p>
    <w:p w:rsidR="004429B9" w:rsidRPr="00D56989" w:rsidRDefault="004429B9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98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Назовите способы измерения объектов</w:t>
      </w:r>
    </w:p>
    <w:p w:rsidR="004429B9" w:rsidRPr="00D56989" w:rsidRDefault="004429B9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98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Что такое эксперт, кто им выступает?</w:t>
      </w:r>
    </w:p>
    <w:p w:rsidR="0074574A" w:rsidRPr="00D56989" w:rsidRDefault="0074574A" w:rsidP="007959AA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98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Назовите необходимые условия эффективности метода</w:t>
      </w:r>
    </w:p>
    <w:p w:rsidR="007959AA" w:rsidRPr="00D56989" w:rsidRDefault="007959AA" w:rsidP="009703B4">
      <w:pPr>
        <w:rPr>
          <w:rFonts w:eastAsia="Times New Roman" w:cstheme="minorHAnsi"/>
          <w:b/>
          <w:color w:val="000000" w:themeColor="text1"/>
          <w:sz w:val="18"/>
          <w:szCs w:val="18"/>
          <w:lang w:eastAsia="ru-RU"/>
        </w:rPr>
      </w:pPr>
    </w:p>
    <w:p w:rsidR="0070173F" w:rsidRPr="00D56989" w:rsidRDefault="0070173F" w:rsidP="007959AA">
      <w:pPr>
        <w:ind w:firstLine="426"/>
        <w:rPr>
          <w:rFonts w:eastAsia="Times New Roman" w:cstheme="minorHAnsi"/>
          <w:b/>
          <w:color w:val="000000" w:themeColor="text1"/>
          <w:sz w:val="18"/>
          <w:szCs w:val="18"/>
          <w:lang w:eastAsia="ru-RU"/>
        </w:rPr>
      </w:pPr>
      <w:r w:rsidRPr="00D56989">
        <w:rPr>
          <w:rFonts w:eastAsia="Times New Roman" w:cstheme="minorHAnsi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56989">
        <w:rPr>
          <w:rFonts w:eastAsia="Times New Roman" w:cstheme="minorHAnsi"/>
          <w:b/>
          <w:color w:val="000000" w:themeColor="text1"/>
          <w:sz w:val="18"/>
          <w:szCs w:val="18"/>
          <w:lang w:eastAsia="ru-RU"/>
        </w:rPr>
        <w:t xml:space="preserve"> </w:t>
      </w:r>
      <w:r w:rsidRPr="00D56989">
        <w:rPr>
          <w:rFonts w:eastAsia="Times New Roman" w:cstheme="minorHAnsi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56989">
        <w:rPr>
          <w:rFonts w:eastAsia="Times New Roman" w:cstheme="minorHAnsi"/>
          <w:b/>
          <w:color w:val="000000" w:themeColor="text1"/>
          <w:sz w:val="18"/>
          <w:szCs w:val="18"/>
          <w:lang w:eastAsia="ru-RU"/>
        </w:rPr>
        <w:t xml:space="preserve"> </w:t>
      </w:r>
      <w:r w:rsidRPr="00D56989">
        <w:rPr>
          <w:rFonts w:eastAsia="Times New Roman" w:cstheme="minorHAnsi"/>
          <w:b/>
          <w:color w:val="000000" w:themeColor="text1"/>
          <w:sz w:val="18"/>
          <w:szCs w:val="18"/>
          <w:lang w:eastAsia="ru-RU"/>
        </w:rPr>
        <w:t>источников:</w:t>
      </w:r>
    </w:p>
    <w:p w:rsidR="00D61470" w:rsidRPr="00D56989" w:rsidRDefault="00D61470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18"/>
          <w:szCs w:val="18"/>
        </w:rPr>
      </w:pPr>
      <w:proofErr w:type="spellStart"/>
      <w:r w:rsidRPr="00D56989">
        <w:rPr>
          <w:sz w:val="18"/>
          <w:szCs w:val="18"/>
        </w:rPr>
        <w:t>Project</w:t>
      </w:r>
      <w:proofErr w:type="spellEnd"/>
      <w:r w:rsidRPr="00D56989">
        <w:rPr>
          <w:sz w:val="18"/>
          <w:szCs w:val="18"/>
        </w:rPr>
        <w:t xml:space="preserve"> </w:t>
      </w:r>
      <w:proofErr w:type="spellStart"/>
      <w:r w:rsidRPr="00D56989">
        <w:rPr>
          <w:sz w:val="18"/>
          <w:szCs w:val="18"/>
        </w:rPr>
        <w:t>Management</w:t>
      </w:r>
      <w:proofErr w:type="spellEnd"/>
      <w:r w:rsidRPr="00D56989">
        <w:rPr>
          <w:sz w:val="18"/>
          <w:szCs w:val="18"/>
        </w:rPr>
        <w:t xml:space="preserve"> </w:t>
      </w:r>
      <w:proofErr w:type="spellStart"/>
      <w:r w:rsidRPr="00D56989">
        <w:rPr>
          <w:sz w:val="18"/>
          <w:szCs w:val="18"/>
        </w:rPr>
        <w:t>For</w:t>
      </w:r>
      <w:proofErr w:type="spellEnd"/>
      <w:r w:rsidRPr="00D56989">
        <w:rPr>
          <w:sz w:val="18"/>
          <w:szCs w:val="18"/>
        </w:rPr>
        <w:t xml:space="preserve"> </w:t>
      </w:r>
      <w:proofErr w:type="spellStart"/>
      <w:r w:rsidRPr="00D56989">
        <w:rPr>
          <w:sz w:val="18"/>
          <w:szCs w:val="18"/>
        </w:rPr>
        <w:t>Dummies</w:t>
      </w:r>
      <w:proofErr w:type="spellEnd"/>
      <w:r w:rsidRPr="00D56989">
        <w:rPr>
          <w:sz w:val="18"/>
          <w:szCs w:val="18"/>
        </w:rPr>
        <w:t xml:space="preserve"> / Управление проектами для "чайников"</w:t>
      </w:r>
    </w:p>
    <w:p w:rsidR="00D61470" w:rsidRPr="00D56989" w:rsidRDefault="00D61470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56989">
        <w:rPr>
          <w:sz w:val="18"/>
          <w:szCs w:val="18"/>
        </w:rPr>
        <w:t xml:space="preserve">Л. Н. </w:t>
      </w:r>
      <w:proofErr w:type="spellStart"/>
      <w:r w:rsidRPr="00D56989">
        <w:rPr>
          <w:sz w:val="18"/>
          <w:szCs w:val="18"/>
        </w:rPr>
        <w:t>Боронина</w:t>
      </w:r>
      <w:proofErr w:type="spellEnd"/>
      <w:r w:rsidRPr="00D56989">
        <w:rPr>
          <w:sz w:val="18"/>
          <w:szCs w:val="18"/>
        </w:rPr>
        <w:t xml:space="preserve"> З. В. </w:t>
      </w:r>
      <w:proofErr w:type="spellStart"/>
      <w:r w:rsidRPr="00D56989">
        <w:rPr>
          <w:sz w:val="18"/>
          <w:szCs w:val="18"/>
        </w:rPr>
        <w:t>Сенук</w:t>
      </w:r>
      <w:proofErr w:type="spellEnd"/>
      <w:r w:rsidRPr="00D56989">
        <w:rPr>
          <w:sz w:val="18"/>
          <w:szCs w:val="18"/>
        </w:rPr>
        <w:t xml:space="preserve"> основы управления проектами</w:t>
      </w:r>
    </w:p>
    <w:p w:rsidR="00516C5C" w:rsidRPr="00D56989" w:rsidRDefault="00516C5C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56989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4429B9" w:rsidRPr="00D56989" w:rsidRDefault="00D61470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56989">
        <w:rPr>
          <w:color w:val="000000" w:themeColor="text1"/>
          <w:sz w:val="18"/>
          <w:szCs w:val="18"/>
        </w:rPr>
        <w:t xml:space="preserve">Искусство </w:t>
      </w:r>
      <w:r w:rsidRPr="00D56989">
        <w:rPr>
          <w:color w:val="000000" w:themeColor="text1"/>
          <w:sz w:val="18"/>
          <w:szCs w:val="18"/>
          <w:lang w:val="en-US"/>
        </w:rPr>
        <w:t>IT</w:t>
      </w:r>
      <w:r w:rsidRPr="00D56989">
        <w:rPr>
          <w:color w:val="000000" w:themeColor="text1"/>
          <w:sz w:val="18"/>
          <w:szCs w:val="18"/>
        </w:rPr>
        <w:t xml:space="preserve">-проектирования Скотт </w:t>
      </w:r>
      <w:proofErr w:type="spellStart"/>
      <w:r w:rsidRPr="00D56989">
        <w:rPr>
          <w:color w:val="000000" w:themeColor="text1"/>
          <w:sz w:val="18"/>
          <w:szCs w:val="18"/>
        </w:rPr>
        <w:t>Беркун</w:t>
      </w:r>
      <w:proofErr w:type="spellEnd"/>
    </w:p>
    <w:p w:rsidR="004429B9" w:rsidRPr="00D56989" w:rsidRDefault="00CE2ED5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18"/>
          <w:szCs w:val="18"/>
        </w:rPr>
      </w:pPr>
      <w:hyperlink r:id="rId8" w:history="1">
        <w:r w:rsidR="004429B9" w:rsidRPr="00D56989">
          <w:rPr>
            <w:rStyle w:val="a3"/>
            <w:sz w:val="18"/>
            <w:szCs w:val="18"/>
          </w:rPr>
          <w:t>https://habr.com/post/189626/</w:t>
        </w:r>
      </w:hyperlink>
    </w:p>
    <w:p w:rsidR="00404317" w:rsidRPr="00D56989" w:rsidRDefault="00CE2ED5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18"/>
          <w:szCs w:val="18"/>
        </w:rPr>
      </w:pPr>
      <w:hyperlink r:id="rId9" w:history="1">
        <w:r w:rsidR="00404317" w:rsidRPr="00D56989">
          <w:rPr>
            <w:rStyle w:val="a3"/>
            <w:sz w:val="18"/>
            <w:szCs w:val="18"/>
          </w:rPr>
          <w:t>https://4brain.ru/blog/%D0%BC%D0%BE%D0%B7%D0%B3%D0%BE%D0%B2%D0%BE%D0%B9-%D1%88%D1%82%D1%83%D1%80%D0%BC/</w:t>
        </w:r>
      </w:hyperlink>
    </w:p>
    <w:p w:rsidR="00404317" w:rsidRPr="00D56989" w:rsidRDefault="00404317" w:rsidP="007959AA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56989">
        <w:rPr>
          <w:color w:val="000000" w:themeColor="text1"/>
          <w:sz w:val="18"/>
          <w:szCs w:val="18"/>
        </w:rPr>
        <w:t>http://studbooks.net/15236/ekonomika/metody_ekspertnyh_otsenok</w:t>
      </w:r>
    </w:p>
    <w:sectPr w:rsidR="00404317" w:rsidRPr="00D56989" w:rsidSect="006653EC">
      <w:footerReference w:type="default" r:id="rId10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D5" w:rsidRDefault="00CE2ED5" w:rsidP="004D45F4">
      <w:pPr>
        <w:spacing w:line="240" w:lineRule="auto"/>
      </w:pPr>
      <w:r>
        <w:separator/>
      </w:r>
    </w:p>
  </w:endnote>
  <w:endnote w:type="continuationSeparator" w:id="0">
    <w:p w:rsidR="00CE2ED5" w:rsidRDefault="00CE2ED5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C47D62">
          <w:rPr>
            <w:b/>
            <w:noProof/>
            <w:szCs w:val="28"/>
          </w:rPr>
          <w:t>2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D5" w:rsidRDefault="00CE2ED5" w:rsidP="004D45F4">
      <w:pPr>
        <w:spacing w:line="240" w:lineRule="auto"/>
      </w:pPr>
      <w:r>
        <w:separator/>
      </w:r>
    </w:p>
  </w:footnote>
  <w:footnote w:type="continuationSeparator" w:id="0">
    <w:p w:rsidR="00CE2ED5" w:rsidRDefault="00CE2ED5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FA"/>
    <w:multiLevelType w:val="hybridMultilevel"/>
    <w:tmpl w:val="831404C4"/>
    <w:lvl w:ilvl="0" w:tplc="18E6B65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62E52B9"/>
    <w:multiLevelType w:val="hybridMultilevel"/>
    <w:tmpl w:val="3DEE1FA8"/>
    <w:lvl w:ilvl="0" w:tplc="532ADC90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A021422"/>
    <w:multiLevelType w:val="multilevel"/>
    <w:tmpl w:val="8A6E2E36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3">
    <w:nsid w:val="0ABA4375"/>
    <w:multiLevelType w:val="hybridMultilevel"/>
    <w:tmpl w:val="4ACCE718"/>
    <w:lvl w:ilvl="0" w:tplc="413E324C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2FE5CBB"/>
    <w:multiLevelType w:val="multilevel"/>
    <w:tmpl w:val="6CDC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F2AD9"/>
    <w:multiLevelType w:val="hybridMultilevel"/>
    <w:tmpl w:val="EB2ED6A4"/>
    <w:lvl w:ilvl="0" w:tplc="F3C8FE46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19E1067B"/>
    <w:multiLevelType w:val="hybridMultilevel"/>
    <w:tmpl w:val="4A4CC072"/>
    <w:lvl w:ilvl="0" w:tplc="321CAC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B456281"/>
    <w:multiLevelType w:val="multilevel"/>
    <w:tmpl w:val="6258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C6543"/>
    <w:multiLevelType w:val="multilevel"/>
    <w:tmpl w:val="284A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37EB3"/>
    <w:multiLevelType w:val="hybridMultilevel"/>
    <w:tmpl w:val="4ACCE718"/>
    <w:lvl w:ilvl="0" w:tplc="413E324C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33BE4D89"/>
    <w:multiLevelType w:val="hybridMultilevel"/>
    <w:tmpl w:val="13865CC4"/>
    <w:lvl w:ilvl="0" w:tplc="5D341644">
      <w:start w:val="1"/>
      <w:numFmt w:val="decimal"/>
      <w:suff w:val="space"/>
      <w:lvlText w:val="%1."/>
      <w:lvlJc w:val="left"/>
      <w:pPr>
        <w:ind w:left="167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3C6A7BA2"/>
    <w:multiLevelType w:val="hybridMultilevel"/>
    <w:tmpl w:val="220A1A9C"/>
    <w:lvl w:ilvl="0" w:tplc="580413D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47C340BA"/>
    <w:multiLevelType w:val="hybridMultilevel"/>
    <w:tmpl w:val="3DEE1FA8"/>
    <w:lvl w:ilvl="0" w:tplc="532ADC90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4D155F6F"/>
    <w:multiLevelType w:val="hybridMultilevel"/>
    <w:tmpl w:val="35F8C8E8"/>
    <w:lvl w:ilvl="0" w:tplc="532ADC90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51F30DC8"/>
    <w:multiLevelType w:val="hybridMultilevel"/>
    <w:tmpl w:val="ABCE9012"/>
    <w:lvl w:ilvl="0" w:tplc="1E02B730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6A342BE0"/>
    <w:multiLevelType w:val="multilevel"/>
    <w:tmpl w:val="E310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4064D1"/>
    <w:multiLevelType w:val="multilevel"/>
    <w:tmpl w:val="2D22EB0E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17">
    <w:nsid w:val="6AF579D7"/>
    <w:multiLevelType w:val="multilevel"/>
    <w:tmpl w:val="2D22EB0E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18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5"/>
  </w:num>
  <w:num w:numId="8">
    <w:abstractNumId w:val="4"/>
  </w:num>
  <w:num w:numId="9">
    <w:abstractNumId w:val="5"/>
  </w:num>
  <w:num w:numId="10">
    <w:abstractNumId w:val="17"/>
  </w:num>
  <w:num w:numId="11">
    <w:abstractNumId w:val="2"/>
  </w:num>
  <w:num w:numId="12">
    <w:abstractNumId w:val="16"/>
  </w:num>
  <w:num w:numId="13">
    <w:abstractNumId w:val="10"/>
  </w:num>
  <w:num w:numId="14">
    <w:abstractNumId w:val="18"/>
  </w:num>
  <w:num w:numId="15">
    <w:abstractNumId w:val="8"/>
  </w:num>
  <w:num w:numId="16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14"/>
  </w:num>
  <w:num w:numId="18">
    <w:abstractNumId w:val="13"/>
  </w:num>
  <w:num w:numId="19">
    <w:abstractNumId w:val="1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51172"/>
    <w:rsid w:val="00055760"/>
    <w:rsid w:val="0009157A"/>
    <w:rsid w:val="000B4890"/>
    <w:rsid w:val="00191476"/>
    <w:rsid w:val="001E5289"/>
    <w:rsid w:val="002229CA"/>
    <w:rsid w:val="0029453F"/>
    <w:rsid w:val="002E297F"/>
    <w:rsid w:val="0037612D"/>
    <w:rsid w:val="00396187"/>
    <w:rsid w:val="00404317"/>
    <w:rsid w:val="00425FDF"/>
    <w:rsid w:val="00436B45"/>
    <w:rsid w:val="004429B9"/>
    <w:rsid w:val="004546E3"/>
    <w:rsid w:val="004765C0"/>
    <w:rsid w:val="0049479D"/>
    <w:rsid w:val="004C2474"/>
    <w:rsid w:val="004D25C6"/>
    <w:rsid w:val="004D45F4"/>
    <w:rsid w:val="004F2FA3"/>
    <w:rsid w:val="004F75E9"/>
    <w:rsid w:val="00516C5C"/>
    <w:rsid w:val="00533EF8"/>
    <w:rsid w:val="00544E44"/>
    <w:rsid w:val="005463B3"/>
    <w:rsid w:val="00565DFA"/>
    <w:rsid w:val="00574150"/>
    <w:rsid w:val="00605C0C"/>
    <w:rsid w:val="00656379"/>
    <w:rsid w:val="006653EC"/>
    <w:rsid w:val="00673E02"/>
    <w:rsid w:val="00675633"/>
    <w:rsid w:val="006832E2"/>
    <w:rsid w:val="006A388B"/>
    <w:rsid w:val="0070173F"/>
    <w:rsid w:val="007042F0"/>
    <w:rsid w:val="00714B85"/>
    <w:rsid w:val="0072407E"/>
    <w:rsid w:val="007353D5"/>
    <w:rsid w:val="0074574A"/>
    <w:rsid w:val="0076205A"/>
    <w:rsid w:val="00792899"/>
    <w:rsid w:val="007959AA"/>
    <w:rsid w:val="007D7968"/>
    <w:rsid w:val="007F597B"/>
    <w:rsid w:val="00813884"/>
    <w:rsid w:val="00872443"/>
    <w:rsid w:val="008B3B86"/>
    <w:rsid w:val="008E186F"/>
    <w:rsid w:val="008F16AB"/>
    <w:rsid w:val="008F1D9D"/>
    <w:rsid w:val="009301D2"/>
    <w:rsid w:val="009703B4"/>
    <w:rsid w:val="0098382B"/>
    <w:rsid w:val="00A8624B"/>
    <w:rsid w:val="00A92C2F"/>
    <w:rsid w:val="00A93C19"/>
    <w:rsid w:val="00A94C52"/>
    <w:rsid w:val="00AB2B94"/>
    <w:rsid w:val="00AB2C57"/>
    <w:rsid w:val="00AB50FA"/>
    <w:rsid w:val="00AC4BB8"/>
    <w:rsid w:val="00AC7893"/>
    <w:rsid w:val="00AE3D9B"/>
    <w:rsid w:val="00B06AE6"/>
    <w:rsid w:val="00B17D7B"/>
    <w:rsid w:val="00B75CF9"/>
    <w:rsid w:val="00BA7ED1"/>
    <w:rsid w:val="00BB6AAF"/>
    <w:rsid w:val="00BC00C7"/>
    <w:rsid w:val="00BE395E"/>
    <w:rsid w:val="00C47D62"/>
    <w:rsid w:val="00C609A4"/>
    <w:rsid w:val="00CE2ED5"/>
    <w:rsid w:val="00D26CD0"/>
    <w:rsid w:val="00D554AE"/>
    <w:rsid w:val="00D56989"/>
    <w:rsid w:val="00D61470"/>
    <w:rsid w:val="00DD2FA7"/>
    <w:rsid w:val="00DD468D"/>
    <w:rsid w:val="00E42E60"/>
    <w:rsid w:val="00E701AA"/>
    <w:rsid w:val="00EB0B0B"/>
    <w:rsid w:val="00EC6E67"/>
    <w:rsid w:val="00EF570A"/>
    <w:rsid w:val="00F0214A"/>
    <w:rsid w:val="00F62EDC"/>
    <w:rsid w:val="00FA6796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post/18962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4brain.ru/blog/%D0%BC%D0%BE%D0%B7%D0%B3%D0%BE%D0%B2%D0%BE%D0%B9-%D1%88%D1%82%D1%83%D1%80%D0%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2018-06-21T11:37:00Z</dcterms:created>
  <dcterms:modified xsi:type="dcterms:W3CDTF">2018-07-16T12:14:00Z</dcterms:modified>
</cp:coreProperties>
</file>