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A5D3" w14:textId="77777777" w:rsidR="0070173F" w:rsidRPr="00D01A21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983ED5">
        <w:rPr>
          <w:rFonts w:cstheme="minorHAnsi"/>
          <w:b/>
          <w:color w:val="000000" w:themeColor="text1"/>
          <w:szCs w:val="28"/>
          <w:u w:val="single"/>
        </w:rPr>
        <w:t>4</w:t>
      </w:r>
      <w:r w:rsidR="00507233">
        <w:rPr>
          <w:rFonts w:cstheme="minorHAnsi"/>
          <w:b/>
          <w:color w:val="000000" w:themeColor="text1"/>
          <w:szCs w:val="28"/>
          <w:u w:val="single"/>
        </w:rPr>
        <w:t>4</w:t>
      </w:r>
    </w:p>
    <w:p w14:paraId="2C365BB5" w14:textId="77777777" w:rsidR="008F1D9D" w:rsidRPr="00020FFE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3D7910">
        <w:t xml:space="preserve">выбор специалистов для максимальной эффективности коммуникации компании. Персонал, роль персонала в сфере </w:t>
      </w:r>
      <w:r w:rsidR="003D7910">
        <w:rPr>
          <w:lang w:val="en-US"/>
        </w:rPr>
        <w:t>IT</w:t>
      </w:r>
      <w:r w:rsidR="003D7910" w:rsidRPr="003D7910">
        <w:t xml:space="preserve"> </w:t>
      </w:r>
      <w:r w:rsidR="003D7910">
        <w:t xml:space="preserve">индустрии. Сложность подбора </w:t>
      </w:r>
      <w:r w:rsidR="003D7910">
        <w:rPr>
          <w:lang w:val="en-US"/>
        </w:rPr>
        <w:t>IT</w:t>
      </w:r>
      <w:r w:rsidR="003D7910" w:rsidRPr="003D7910">
        <w:t xml:space="preserve"> </w:t>
      </w:r>
      <w:r w:rsidR="003D7910">
        <w:t>специалистов. Методы поиска персонала при найме на работу.</w:t>
      </w:r>
      <w:r w:rsidR="00020FFE" w:rsidRPr="00020FFE">
        <w:t xml:space="preserve"> </w:t>
      </w:r>
    </w:p>
    <w:p w14:paraId="3C68F03E" w14:textId="77777777" w:rsidR="000F7AAC" w:rsidRPr="00020FFE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3D7910">
        <w:t>научиться формировать коллектив для максимальной отдачи на прибыль компании.</w:t>
      </w:r>
    </w:p>
    <w:p w14:paraId="20D54AEC" w14:textId="77777777" w:rsidR="00DC73F3" w:rsidRDefault="00DC73F3" w:rsidP="00DC73F3">
      <w:pPr>
        <w:pStyle w:val="ad"/>
      </w:pPr>
    </w:p>
    <w:p w14:paraId="31A815C1" w14:textId="77777777" w:rsidR="00DC73F3" w:rsidRDefault="00DC73F3" w:rsidP="00DC73F3">
      <w:pPr>
        <w:pStyle w:val="ad"/>
      </w:pPr>
      <w:r w:rsidRPr="00DC73F3">
        <w:t>Персонал как фундаментальная основа любой компании обеспечивает эффективное использование всех имеющихся ресурсов и в итоге формирует ее конкурентоспособность</w:t>
      </w:r>
    </w:p>
    <w:p w14:paraId="185754AC" w14:textId="77777777" w:rsidR="00DC73F3" w:rsidRDefault="00DC73F3" w:rsidP="00DC73F3">
      <w:pPr>
        <w:pStyle w:val="ad"/>
        <w:rPr>
          <w:u w:val="single"/>
        </w:rPr>
      </w:pPr>
      <w:r w:rsidRPr="00DC73F3">
        <w:rPr>
          <w:b/>
          <w:u w:val="single"/>
        </w:rPr>
        <w:t>Персонал</w:t>
      </w:r>
      <w:r w:rsidRPr="00DC73F3">
        <w:rPr>
          <w:u w:val="single"/>
        </w:rPr>
        <w:t>-коллектив работников или совокупность лиц, осуществляющих трудовые функции на основе трудового договора (контракта).</w:t>
      </w:r>
    </w:p>
    <w:p w14:paraId="69580FDE" w14:textId="77777777" w:rsidR="00DC73F3" w:rsidRPr="00DC73F3" w:rsidRDefault="00DC73F3" w:rsidP="00DC73F3">
      <w:pPr>
        <w:pStyle w:val="ad"/>
        <w:jc w:val="center"/>
        <w:rPr>
          <w:b/>
          <w:noProof/>
          <w:lang w:eastAsia="ru-RU"/>
        </w:rPr>
      </w:pPr>
      <w:r w:rsidRPr="00DC73F3">
        <w:rPr>
          <w:b/>
          <w:noProof/>
          <w:lang w:eastAsia="ru-RU"/>
        </w:rPr>
        <w:t>Роль персонала в бизнесе</w:t>
      </w:r>
    </w:p>
    <w:p w14:paraId="72659921" w14:textId="77777777" w:rsidR="00DC73F3" w:rsidRDefault="00DC73F3" w:rsidP="00DC73F3">
      <w:pPr>
        <w:pStyle w:val="ad"/>
      </w:pPr>
      <w:r>
        <w:rPr>
          <w:noProof/>
          <w:lang w:eastAsia="ru-RU"/>
        </w:rPr>
        <w:drawing>
          <wp:inline distT="0" distB="0" distL="0" distR="0" wp14:anchorId="7DB1C177" wp14:editId="2757FDE6">
            <wp:extent cx="6010275" cy="41994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70" t="32111" r="71979" b="17889"/>
                    <a:stretch/>
                  </pic:blipFill>
                  <pic:spPr bwMode="auto">
                    <a:xfrm>
                      <a:off x="0" y="0"/>
                      <a:ext cx="6010275" cy="419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06CE4" w14:textId="77777777" w:rsidR="00BE1440" w:rsidRPr="00BE1440" w:rsidRDefault="00BE1440" w:rsidP="00BE1440">
      <w:pPr>
        <w:pStyle w:val="ad"/>
        <w:spacing w:line="240" w:lineRule="auto"/>
      </w:pPr>
      <w:r w:rsidRPr="00BE1440">
        <w:rPr>
          <w:b/>
          <w:u w:val="single"/>
        </w:rPr>
        <w:t>Отбор кадров</w:t>
      </w:r>
      <w:r w:rsidRPr="00BE1440">
        <w:t xml:space="preserve"> – </w:t>
      </w:r>
      <w:r w:rsidRPr="00BE1440">
        <w:rPr>
          <w:u w:val="single"/>
        </w:rPr>
        <w:t>это серия мероприятий и действий, осуществляемых организацией для выявления из списка заявителей лиц, наилучшим образом подходящих для вакантного места работы.</w:t>
      </w:r>
    </w:p>
    <w:p w14:paraId="114E41DF" w14:textId="77777777" w:rsidR="00DC73F3" w:rsidRPr="00DC73F3" w:rsidRDefault="00DC73F3" w:rsidP="00DC73F3">
      <w:pPr>
        <w:pStyle w:val="ad"/>
      </w:pPr>
      <w:r w:rsidRPr="00DC73F3">
        <w:t>Самим этапом найма работников является их профессиональный подбор. Для качественного подбора, прежде всего, следует определиться с потребностью в персонале. </w:t>
      </w:r>
    </w:p>
    <w:p w14:paraId="0241AFBA" w14:textId="77777777" w:rsidR="00DC73F3" w:rsidRDefault="00DC73F3" w:rsidP="00DC73F3">
      <w:pPr>
        <w:pStyle w:val="ad"/>
        <w:spacing w:line="240" w:lineRule="auto"/>
        <w:rPr>
          <w:u w:val="single"/>
        </w:rPr>
      </w:pPr>
      <w:r w:rsidRPr="00DC73F3">
        <w:rPr>
          <w:rStyle w:val="ae"/>
          <w:b/>
          <w:i w:val="0"/>
          <w:iCs w:val="0"/>
          <w:u w:val="single"/>
        </w:rPr>
        <w:t>Найм</w:t>
      </w:r>
      <w:r w:rsidRPr="00DC73F3">
        <w:rPr>
          <w:u w:val="single"/>
        </w:rPr>
        <w:t> – это сложная процедура (процесс) привлечения персонала на вакантные должности, предполагающая поиск нужных кандидатов, определение их пригодности или непригодности через систему отбора, заключение контракта или принятие решения об отказе.</w:t>
      </w:r>
    </w:p>
    <w:p w14:paraId="2CFF3063" w14:textId="77777777" w:rsidR="00DC73F3" w:rsidRDefault="00DC73F3" w:rsidP="00DC73F3">
      <w:pPr>
        <w:pStyle w:val="ad"/>
        <w:spacing w:line="240" w:lineRule="auto"/>
      </w:pPr>
      <w:r>
        <w:t>То когда мы решаем уже заключить трудовой договор с работодателем.</w:t>
      </w:r>
    </w:p>
    <w:p w14:paraId="54F01A30" w14:textId="77777777" w:rsidR="00BE1440" w:rsidRDefault="00BE1440" w:rsidP="00BE1440">
      <w:pPr>
        <w:pStyle w:val="ad"/>
        <w:rPr>
          <w:lang w:eastAsia="ru-RU"/>
        </w:rPr>
      </w:pPr>
      <w:r w:rsidRPr="00BE1440">
        <w:rPr>
          <w:b/>
          <w:u w:val="single"/>
          <w:lang w:eastAsia="ru-RU"/>
        </w:rPr>
        <w:t xml:space="preserve">Адаптация персонала </w:t>
      </w:r>
      <w:r>
        <w:rPr>
          <w:u w:val="single"/>
          <w:lang w:eastAsia="ru-RU"/>
        </w:rPr>
        <w:t>основной этап основные действия:</w:t>
      </w:r>
    </w:p>
    <w:p w14:paraId="1A297436" w14:textId="77777777" w:rsidR="00BE1440" w:rsidRPr="00BE1440" w:rsidRDefault="00BE1440" w:rsidP="00BE1440">
      <w:pPr>
        <w:pStyle w:val="ad"/>
        <w:rPr>
          <w:lang w:eastAsia="ru-RU"/>
        </w:rPr>
      </w:pPr>
      <w:r>
        <w:rPr>
          <w:lang w:eastAsia="ru-RU"/>
        </w:rPr>
        <w:lastRenderedPageBreak/>
        <w:t xml:space="preserve">Сотрудник </w:t>
      </w:r>
      <w:r w:rsidRPr="00BE1440">
        <w:rPr>
          <w:lang w:eastAsia="ru-RU"/>
        </w:rPr>
        <w:t>вынужден оценить свои взгляды, привычки, соотнести их с принятыми в коллективе нормами и правилами поведения, закрепленными традициями, выработать соответствующую линию поведения.</w:t>
      </w:r>
    </w:p>
    <w:p w14:paraId="435C0E1D" w14:textId="77777777" w:rsidR="00BE1440" w:rsidRPr="00BE1440" w:rsidRDefault="00BE1440" w:rsidP="00BE1440">
      <w:pPr>
        <w:pStyle w:val="ad"/>
        <w:rPr>
          <w:u w:val="single"/>
          <w:lang w:eastAsia="ru-RU"/>
        </w:rPr>
      </w:pPr>
      <w:r w:rsidRPr="00BE1440">
        <w:rPr>
          <w:u w:val="single"/>
          <w:lang w:eastAsia="ru-RU"/>
        </w:rPr>
        <w:t>1.</w:t>
      </w:r>
      <w:r w:rsidRPr="00BE1440">
        <w:rPr>
          <w:i/>
          <w:u w:val="single"/>
          <w:lang w:eastAsia="ru-RU"/>
        </w:rPr>
        <w:t>уменьшение стартовых издержек</w:t>
      </w:r>
      <w:r w:rsidRPr="00BE1440">
        <w:rPr>
          <w:u w:val="single"/>
          <w:lang w:eastAsia="ru-RU"/>
        </w:rPr>
        <w:t xml:space="preserve"> в (</w:t>
      </w:r>
      <w:r w:rsidRPr="00BE1440">
        <w:rPr>
          <w:lang w:eastAsia="ru-RU"/>
        </w:rPr>
        <w:t>как быстро сотрудник войдет в курс дела</w:t>
      </w:r>
      <w:r w:rsidRPr="00BE1440">
        <w:rPr>
          <w:u w:val="single"/>
          <w:lang w:eastAsia="ru-RU"/>
        </w:rPr>
        <w:t>)</w:t>
      </w:r>
    </w:p>
    <w:p w14:paraId="3D9647DA" w14:textId="77777777" w:rsidR="00BE1440" w:rsidRPr="00BE1440" w:rsidRDefault="00BE1440" w:rsidP="00BE1440">
      <w:pPr>
        <w:pStyle w:val="ad"/>
        <w:rPr>
          <w:u w:val="single"/>
          <w:lang w:eastAsia="ru-RU"/>
        </w:rPr>
      </w:pPr>
      <w:r w:rsidRPr="00BE1440">
        <w:rPr>
          <w:u w:val="single"/>
          <w:lang w:eastAsia="ru-RU"/>
        </w:rPr>
        <w:t xml:space="preserve">2. </w:t>
      </w:r>
      <w:r w:rsidRPr="00BE1440">
        <w:rPr>
          <w:i/>
          <w:u w:val="single"/>
          <w:lang w:eastAsia="ru-RU"/>
        </w:rPr>
        <w:t>уменьшение текучести кадров</w:t>
      </w:r>
      <w:r w:rsidRPr="00BE1440">
        <w:rPr>
          <w:u w:val="single"/>
          <w:lang w:eastAsia="ru-RU"/>
        </w:rPr>
        <w:t>;</w:t>
      </w:r>
    </w:p>
    <w:p w14:paraId="494F3D74" w14:textId="77777777" w:rsidR="00BE1440" w:rsidRPr="00BE1440" w:rsidRDefault="00BE1440" w:rsidP="00BE1440">
      <w:pPr>
        <w:pStyle w:val="ad"/>
        <w:rPr>
          <w:i/>
          <w:u w:val="single"/>
          <w:lang w:eastAsia="ru-RU"/>
        </w:rPr>
      </w:pPr>
      <w:r w:rsidRPr="00BE1440">
        <w:rPr>
          <w:u w:val="single"/>
          <w:lang w:eastAsia="ru-RU"/>
        </w:rPr>
        <w:t xml:space="preserve">3. </w:t>
      </w:r>
      <w:r w:rsidRPr="00BE1440">
        <w:rPr>
          <w:i/>
          <w:u w:val="single"/>
          <w:lang w:eastAsia="ru-RU"/>
        </w:rPr>
        <w:t xml:space="preserve">возможно более быстрое достижение рабочих показателей, приемлемых для организации – работодателя; </w:t>
      </w:r>
    </w:p>
    <w:p w14:paraId="7FF55B03" w14:textId="77777777" w:rsidR="00BE1440" w:rsidRDefault="00BE1440" w:rsidP="00BE1440">
      <w:pPr>
        <w:pStyle w:val="ad"/>
        <w:rPr>
          <w:u w:val="single"/>
          <w:lang w:eastAsia="ru-RU"/>
        </w:rPr>
      </w:pPr>
      <w:r w:rsidRPr="00BE1440">
        <w:rPr>
          <w:u w:val="single"/>
          <w:lang w:eastAsia="ru-RU"/>
        </w:rPr>
        <w:t>4.</w:t>
      </w:r>
      <w:r w:rsidRPr="00BE1440">
        <w:rPr>
          <w:i/>
          <w:u w:val="single"/>
          <w:lang w:eastAsia="ru-RU"/>
        </w:rPr>
        <w:t>вхождение работника в рабочий коллектив</w:t>
      </w:r>
      <w:r w:rsidRPr="00BE1440">
        <w:rPr>
          <w:u w:val="single"/>
          <w:lang w:eastAsia="ru-RU"/>
        </w:rPr>
        <w:t xml:space="preserve">, в его неформальную структуру и ощущение себя членом команды; </w:t>
      </w:r>
    </w:p>
    <w:p w14:paraId="02B1740F" w14:textId="77777777" w:rsidR="00BE1440" w:rsidRPr="00BE1440" w:rsidRDefault="00BE1440" w:rsidP="00BE1440">
      <w:pPr>
        <w:pStyle w:val="ad"/>
        <w:rPr>
          <w:u w:val="single"/>
          <w:lang w:eastAsia="ru-RU"/>
        </w:rPr>
      </w:pPr>
      <w:r>
        <w:rPr>
          <w:u w:val="single"/>
          <w:lang w:eastAsia="ru-RU"/>
        </w:rPr>
        <w:t xml:space="preserve">5. </w:t>
      </w:r>
      <w:r w:rsidRPr="00BE1440">
        <w:rPr>
          <w:i/>
          <w:u w:val="single"/>
          <w:lang w:eastAsia="ru-RU"/>
        </w:rPr>
        <w:t>снижение тревожности и неуверенности, испытываемых новым работником</w:t>
      </w:r>
      <w:r w:rsidRPr="00BE1440">
        <w:rPr>
          <w:u w:val="single"/>
          <w:lang w:eastAsia="ru-RU"/>
        </w:rPr>
        <w:t>.</w:t>
      </w:r>
    </w:p>
    <w:p w14:paraId="6CBE2190" w14:textId="77777777" w:rsidR="00365879" w:rsidRPr="00365879" w:rsidRDefault="00365879" w:rsidP="00365879">
      <w:pPr>
        <w:pStyle w:val="ad"/>
        <w:jc w:val="center"/>
        <w:rPr>
          <w:b/>
          <w:u w:val="single"/>
        </w:rPr>
      </w:pPr>
      <w:r w:rsidRPr="00365879">
        <w:rPr>
          <w:b/>
          <w:u w:val="single"/>
        </w:rPr>
        <w:t>Где можно найти IT-персонал</w:t>
      </w:r>
    </w:p>
    <w:p w14:paraId="551A8168" w14:textId="77777777" w:rsidR="00365879" w:rsidRPr="00365879" w:rsidRDefault="00365879" w:rsidP="00365879">
      <w:pPr>
        <w:pStyle w:val="ad"/>
      </w:pPr>
      <w:r w:rsidRPr="00365879">
        <w:t>Специалисты по информационным технологиям часто предпочитают виртуальное общение, что позволяет успешно запустить процесс поиска нужного кандидата еще до появления вакансии. Таким образом можно получить нужную информацию о конкретном профессионале, наладить с ним контакт и заранее обсудить возможность найма. </w:t>
      </w:r>
    </w:p>
    <w:p w14:paraId="74E35981" w14:textId="77777777" w:rsidR="00365879" w:rsidRPr="00365879" w:rsidRDefault="00365879" w:rsidP="00365879">
      <w:pPr>
        <w:pStyle w:val="ad"/>
      </w:pPr>
      <w:r w:rsidRPr="00365879">
        <w:t xml:space="preserve">При поиске высококвалифицированного ИТ-специалиста чаще всего используют </w:t>
      </w:r>
      <w:r w:rsidRPr="00365879">
        <w:rPr>
          <w:b/>
          <w:u w:val="single"/>
        </w:rPr>
        <w:t>внешние источники данных соискателей</w:t>
      </w:r>
      <w:r w:rsidRPr="00365879">
        <w:t>. Среди них: </w:t>
      </w:r>
    </w:p>
    <w:p w14:paraId="50EDAB30" w14:textId="77777777" w:rsidR="00365879" w:rsidRPr="00365879" w:rsidRDefault="0036587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365879">
        <w:rPr>
          <w:u w:val="single"/>
        </w:rPr>
        <w:t xml:space="preserve">IT </w:t>
      </w:r>
      <w:proofErr w:type="spellStart"/>
      <w:r w:rsidRPr="00365879">
        <w:rPr>
          <w:u w:val="single"/>
        </w:rPr>
        <w:t>job</w:t>
      </w:r>
      <w:proofErr w:type="spellEnd"/>
      <w:r w:rsidRPr="00365879">
        <w:rPr>
          <w:u w:val="single"/>
        </w:rPr>
        <w:t>-сервисы, такие как habrahabr.ru, «Мой круг» и djinni.co;</w:t>
      </w:r>
    </w:p>
    <w:p w14:paraId="48CD3E0F" w14:textId="77777777" w:rsidR="00365879" w:rsidRPr="00365879" w:rsidRDefault="0036587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365879">
        <w:rPr>
          <w:u w:val="single"/>
        </w:rPr>
        <w:t xml:space="preserve">универсальные </w:t>
      </w:r>
      <w:proofErr w:type="spellStart"/>
      <w:r w:rsidRPr="00365879">
        <w:rPr>
          <w:u w:val="single"/>
        </w:rPr>
        <w:t>job</w:t>
      </w:r>
      <w:proofErr w:type="spellEnd"/>
      <w:r w:rsidRPr="00365879">
        <w:rPr>
          <w:u w:val="single"/>
        </w:rPr>
        <w:t>-сайты (</w:t>
      </w:r>
      <w:proofErr w:type="spellStart"/>
      <w:r w:rsidRPr="00365879">
        <w:rPr>
          <w:u w:val="single"/>
        </w:rPr>
        <w:t>hh</w:t>
      </w:r>
      <w:proofErr w:type="spellEnd"/>
      <w:r w:rsidRPr="00365879">
        <w:rPr>
          <w:u w:val="single"/>
        </w:rPr>
        <w:t xml:space="preserve">, </w:t>
      </w:r>
      <w:proofErr w:type="spellStart"/>
      <w:r w:rsidRPr="00365879">
        <w:rPr>
          <w:u w:val="single"/>
        </w:rPr>
        <w:t>Superjob</w:t>
      </w:r>
      <w:proofErr w:type="spellEnd"/>
      <w:r w:rsidRPr="00365879">
        <w:rPr>
          <w:u w:val="single"/>
        </w:rPr>
        <w:t xml:space="preserve"> и другие);</w:t>
      </w:r>
    </w:p>
    <w:p w14:paraId="04D29554" w14:textId="77777777" w:rsidR="00365879" w:rsidRDefault="0036587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365879">
        <w:rPr>
          <w:u w:val="single"/>
        </w:rPr>
        <w:t>рекомендации;</w:t>
      </w:r>
    </w:p>
    <w:p w14:paraId="1DB75CC2" w14:textId="77777777" w:rsidR="00FD4619" w:rsidRPr="00365879" w:rsidRDefault="00FD461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>
        <w:rPr>
          <w:u w:val="single"/>
        </w:rPr>
        <w:t>сайты фрилансеров</w:t>
      </w:r>
    </w:p>
    <w:p w14:paraId="1E6E3C85" w14:textId="77777777" w:rsidR="00365879" w:rsidRPr="00365879" w:rsidRDefault="0036587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365879">
        <w:rPr>
          <w:u w:val="single"/>
        </w:rPr>
        <w:t>социальные сети;</w:t>
      </w:r>
    </w:p>
    <w:p w14:paraId="06147D15" w14:textId="77777777" w:rsidR="00365879" w:rsidRPr="00365879" w:rsidRDefault="0036587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365879">
        <w:rPr>
          <w:u w:val="single"/>
        </w:rPr>
        <w:t>профессиональные форумы;</w:t>
      </w:r>
    </w:p>
    <w:p w14:paraId="5B0F3C09" w14:textId="77777777" w:rsidR="00365879" w:rsidRPr="00365879" w:rsidRDefault="00365879" w:rsidP="003235CE">
      <w:pPr>
        <w:pStyle w:val="ad"/>
        <w:numPr>
          <w:ilvl w:val="0"/>
          <w:numId w:val="3"/>
        </w:numPr>
        <w:spacing w:line="240" w:lineRule="auto"/>
        <w:rPr>
          <w:u w:val="single"/>
        </w:rPr>
      </w:pPr>
      <w:r w:rsidRPr="00365879">
        <w:rPr>
          <w:u w:val="single"/>
        </w:rPr>
        <w:t>выставки.</w:t>
      </w:r>
    </w:p>
    <w:p w14:paraId="727F01F4" w14:textId="77777777" w:rsidR="00365879" w:rsidRDefault="00365879" w:rsidP="00365879">
      <w:pPr>
        <w:pStyle w:val="ad"/>
      </w:pPr>
      <w:r w:rsidRPr="00365879">
        <w:t xml:space="preserve">Из них наиболее эффективные —узконаправленные сетевые ресурсы. </w:t>
      </w:r>
    </w:p>
    <w:p w14:paraId="0D7AE1EF" w14:textId="77777777" w:rsidR="00FD4619" w:rsidRDefault="00FD4619" w:rsidP="00FD4619">
      <w:pPr>
        <w:pStyle w:val="ad"/>
        <w:jc w:val="center"/>
        <w:rPr>
          <w:b/>
          <w:u w:val="single"/>
        </w:rPr>
      </w:pPr>
      <w:r w:rsidRPr="00FD4619">
        <w:rPr>
          <w:b/>
          <w:u w:val="single"/>
        </w:rPr>
        <w:t>Стандартные методы оценки персонала при поиске работы:</w:t>
      </w:r>
    </w:p>
    <w:p w14:paraId="3E3A3DB4" w14:textId="77777777" w:rsidR="00FD4619" w:rsidRPr="00FD4619" w:rsidRDefault="00FD4619" w:rsidP="003235CE">
      <w:pPr>
        <w:pStyle w:val="ad"/>
        <w:numPr>
          <w:ilvl w:val="0"/>
          <w:numId w:val="5"/>
        </w:numPr>
        <w:spacing w:line="240" w:lineRule="auto"/>
        <w:ind w:left="0" w:firstLine="567"/>
        <w:jc w:val="left"/>
        <w:rPr>
          <w:u w:val="single"/>
        </w:rPr>
      </w:pPr>
      <w:r w:rsidRPr="00FD4619">
        <w:rPr>
          <w:u w:val="single"/>
        </w:rPr>
        <w:t>собеседование</w:t>
      </w:r>
    </w:p>
    <w:p w14:paraId="5B5DFEDA" w14:textId="77777777" w:rsidR="00FD4619" w:rsidRPr="00FD4619" w:rsidRDefault="00FD4619" w:rsidP="003235CE">
      <w:pPr>
        <w:pStyle w:val="ad"/>
        <w:numPr>
          <w:ilvl w:val="0"/>
          <w:numId w:val="5"/>
        </w:numPr>
        <w:spacing w:line="240" w:lineRule="auto"/>
        <w:ind w:left="0" w:firstLine="567"/>
        <w:jc w:val="left"/>
        <w:rPr>
          <w:u w:val="single"/>
        </w:rPr>
      </w:pPr>
      <w:r w:rsidRPr="00FD4619">
        <w:rPr>
          <w:u w:val="single"/>
        </w:rPr>
        <w:t>интервью по компетенции</w:t>
      </w:r>
    </w:p>
    <w:p w14:paraId="4006D094" w14:textId="77777777" w:rsidR="00D94C20" w:rsidRDefault="00FD4619" w:rsidP="003235CE">
      <w:pPr>
        <w:pStyle w:val="ad"/>
        <w:numPr>
          <w:ilvl w:val="0"/>
          <w:numId w:val="5"/>
        </w:numPr>
        <w:spacing w:line="240" w:lineRule="auto"/>
        <w:ind w:left="0" w:firstLine="567"/>
        <w:jc w:val="left"/>
        <w:rPr>
          <w:u w:val="single"/>
        </w:rPr>
      </w:pPr>
      <w:r w:rsidRPr="00FD4619">
        <w:rPr>
          <w:u w:val="single"/>
        </w:rPr>
        <w:t>тесты и опросники</w:t>
      </w:r>
    </w:p>
    <w:p w14:paraId="607CA05F" w14:textId="77777777" w:rsidR="00D94C20" w:rsidRPr="00D94C20" w:rsidRDefault="00D94C20" w:rsidP="003235CE">
      <w:pPr>
        <w:pStyle w:val="ad"/>
        <w:numPr>
          <w:ilvl w:val="0"/>
          <w:numId w:val="5"/>
        </w:numPr>
        <w:spacing w:line="240" w:lineRule="auto"/>
        <w:ind w:left="0" w:firstLine="567"/>
        <w:jc w:val="left"/>
        <w:rPr>
          <w:u w:val="single"/>
        </w:rPr>
      </w:pPr>
      <w:r>
        <w:rPr>
          <w:u w:val="single"/>
        </w:rPr>
        <w:t>резюме</w:t>
      </w:r>
    </w:p>
    <w:p w14:paraId="282137DA" w14:textId="77777777" w:rsidR="00D94C20" w:rsidRPr="00D94C20" w:rsidRDefault="00D94C20" w:rsidP="003235CE">
      <w:pPr>
        <w:pStyle w:val="ad"/>
        <w:numPr>
          <w:ilvl w:val="0"/>
          <w:numId w:val="6"/>
        </w:numPr>
        <w:spacing w:line="276" w:lineRule="auto"/>
        <w:ind w:left="0" w:firstLine="425"/>
        <w:rPr>
          <w:i/>
          <w:u w:val="single"/>
        </w:rPr>
      </w:pPr>
      <w:r w:rsidRPr="00D94C20">
        <w:rPr>
          <w:b/>
          <w:u w:val="single"/>
        </w:rPr>
        <w:t>собеседование</w:t>
      </w:r>
      <w:r w:rsidRPr="00D94C20">
        <w:rPr>
          <w:u w:val="single"/>
        </w:rPr>
        <w:t xml:space="preserve"> </w:t>
      </w:r>
      <w:r w:rsidRPr="00D94C20">
        <w:t xml:space="preserve">один из самых распространенных и качественных методов оценки кандидата. </w:t>
      </w:r>
      <w:r w:rsidRPr="00D94C20">
        <w:rPr>
          <w:u w:val="single"/>
        </w:rPr>
        <w:t xml:space="preserve">С использованием интервью решения о найме персонала принимаются в 85% случаях. </w:t>
      </w:r>
      <w:r w:rsidRPr="00D94C20">
        <w:rPr>
          <w:i/>
          <w:u w:val="single"/>
        </w:rPr>
        <w:t>Существуют различные виды собеседований: биографическое, поведенческое, по компетенциям </w:t>
      </w:r>
    </w:p>
    <w:p w14:paraId="1D6869C8" w14:textId="77777777" w:rsidR="00D94C20" w:rsidRDefault="00D94C20" w:rsidP="003235CE">
      <w:pPr>
        <w:pStyle w:val="ad"/>
        <w:numPr>
          <w:ilvl w:val="0"/>
          <w:numId w:val="6"/>
        </w:numPr>
        <w:spacing w:line="276" w:lineRule="auto"/>
        <w:ind w:left="0" w:firstLine="425"/>
        <w:rPr>
          <w:u w:val="single"/>
        </w:rPr>
      </w:pPr>
      <w:r w:rsidRPr="00D94C20">
        <w:rPr>
          <w:b/>
          <w:u w:val="single"/>
        </w:rPr>
        <w:t>интервью по компетенции</w:t>
      </w:r>
      <w:r w:rsidRPr="00D94C20">
        <w:rPr>
          <w:u w:val="single"/>
        </w:rPr>
        <w:t xml:space="preserve">  более «продвинутым» вариантом проведения собеседования и требует от HR менеджера серьезного опыта использования этого инструмента оценки. </w:t>
      </w:r>
      <w:r w:rsidRPr="00D94C20">
        <w:rPr>
          <w:i/>
          <w:u w:val="single"/>
        </w:rPr>
        <w:t xml:space="preserve">Основная цель интервью по компетенциям – на основе прошлого опыта кандидата </w:t>
      </w:r>
      <w:r w:rsidRPr="00D94C20">
        <w:rPr>
          <w:u w:val="single"/>
        </w:rPr>
        <w:t>(того, как он реализовывал свои компетенции) спрогнозировать его поведение в будущем.</w:t>
      </w:r>
    </w:p>
    <w:p w14:paraId="49AEF15A" w14:textId="77777777" w:rsidR="00D94C20" w:rsidRPr="00D94C20" w:rsidRDefault="00D94C20" w:rsidP="003235CE">
      <w:pPr>
        <w:pStyle w:val="ad"/>
        <w:numPr>
          <w:ilvl w:val="0"/>
          <w:numId w:val="6"/>
        </w:numPr>
        <w:spacing w:line="276" w:lineRule="auto"/>
        <w:ind w:left="0" w:firstLine="425"/>
        <w:rPr>
          <w:u w:val="single"/>
        </w:rPr>
      </w:pPr>
      <w:r w:rsidRPr="00D94C20">
        <w:rPr>
          <w:b/>
          <w:u w:val="single"/>
        </w:rPr>
        <w:lastRenderedPageBreak/>
        <w:t>тесты и опросники</w:t>
      </w:r>
      <w:r>
        <w:t xml:space="preserve"> </w:t>
      </w:r>
      <w:r w:rsidRPr="00D94C20">
        <w:rPr>
          <w:u w:val="single"/>
        </w:rPr>
        <w:t>Разнообразие тестов и опросников позволяет менеджеру по подбору персонала или самому руководителю произвести оценку кандидата со всех сторон. Многие компании часто выбирают тестирования основным инструментом оценки, хотя оно является лишь дополнительным методом.</w:t>
      </w:r>
      <w:r w:rsidRPr="00D94C20">
        <w:t> </w:t>
      </w:r>
    </w:p>
    <w:p w14:paraId="576DDF6A" w14:textId="77777777" w:rsidR="00D94C20" w:rsidRDefault="00D94C20" w:rsidP="00D94C20">
      <w:pPr>
        <w:pStyle w:val="ad"/>
      </w:pPr>
      <w:r w:rsidRPr="00D94C20">
        <w:t>используют тестирование, как один из первичных методов отбора персонала. Это позволяет отсеять откровенно неадекватных (по профессиональным и психологическим качествам) кандидатов.</w:t>
      </w:r>
    </w:p>
    <w:p w14:paraId="2D20B78E" w14:textId="77777777" w:rsidR="00D94C20" w:rsidRPr="00D94C20" w:rsidRDefault="00D94C20" w:rsidP="003235CE">
      <w:pPr>
        <w:pStyle w:val="ad"/>
        <w:numPr>
          <w:ilvl w:val="0"/>
          <w:numId w:val="6"/>
        </w:numPr>
        <w:spacing w:line="276" w:lineRule="auto"/>
        <w:jc w:val="left"/>
        <w:rPr>
          <w:b/>
          <w:u w:val="single"/>
        </w:rPr>
      </w:pPr>
      <w:r w:rsidRPr="00D94C20">
        <w:rPr>
          <w:b/>
          <w:u w:val="single"/>
        </w:rPr>
        <w:t>Резюме</w:t>
      </w:r>
      <w:r>
        <w:rPr>
          <w:b/>
          <w:u w:val="single"/>
        </w:rPr>
        <w:t>-</w:t>
      </w:r>
      <w:r w:rsidRPr="00D94C20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D94C20">
        <w:rPr>
          <w:u w:val="single"/>
        </w:rPr>
        <w:t>документ, содержащий информацию о навыках, опыте работы, образовании</w:t>
      </w:r>
      <w:r>
        <w:rPr>
          <w:rFonts w:ascii="Arial" w:hAnsi="Arial" w:cs="Arial"/>
          <w:color w:val="545454"/>
          <w:shd w:val="clear" w:color="auto" w:fill="FFFFFF"/>
        </w:rPr>
        <w:t> </w:t>
      </w:r>
    </w:p>
    <w:p w14:paraId="5B2E9874" w14:textId="77777777" w:rsidR="003D7910" w:rsidRDefault="00DC73F3" w:rsidP="003D7910">
      <w:pPr>
        <w:pStyle w:val="ad"/>
        <w:spacing w:line="276" w:lineRule="auto"/>
        <w:ind w:left="1040" w:firstLine="0"/>
      </w:pPr>
      <w:r>
        <w:t>Но за резюме следует сразу метод тестовых заданий или интервью</w:t>
      </w:r>
    </w:p>
    <w:p w14:paraId="259B7A20" w14:textId="77777777" w:rsidR="00FD4619" w:rsidRPr="003D7910" w:rsidRDefault="003D7910" w:rsidP="003D7910">
      <w:pPr>
        <w:pStyle w:val="ad"/>
        <w:spacing w:line="276" w:lineRule="auto"/>
        <w:ind w:firstLine="0"/>
      </w:pPr>
      <w:r>
        <w:rPr>
          <w:noProof/>
          <w:lang w:eastAsia="ru-RU"/>
        </w:rPr>
        <w:drawing>
          <wp:inline distT="0" distB="0" distL="0" distR="0" wp14:anchorId="75B42A35" wp14:editId="1BC4224D">
            <wp:extent cx="7105650" cy="7467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48" t="16973" r="80338" b="8716"/>
                    <a:stretch/>
                  </pic:blipFill>
                  <pic:spPr bwMode="auto">
                    <a:xfrm>
                      <a:off x="0" y="0"/>
                      <a:ext cx="7112483" cy="7474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8EB40" w14:textId="77777777" w:rsidR="00365879" w:rsidRPr="00365879" w:rsidRDefault="00365879" w:rsidP="00365879">
      <w:pPr>
        <w:pStyle w:val="ad"/>
        <w:jc w:val="center"/>
        <w:rPr>
          <w:b/>
          <w:u w:val="single"/>
        </w:rPr>
      </w:pPr>
      <w:r w:rsidRPr="00365879">
        <w:rPr>
          <w:b/>
          <w:u w:val="single"/>
        </w:rPr>
        <w:lastRenderedPageBreak/>
        <w:t xml:space="preserve">в чем кроется сложность подбора </w:t>
      </w:r>
      <w:proofErr w:type="spellStart"/>
      <w:r w:rsidRPr="00365879">
        <w:rPr>
          <w:b/>
          <w:u w:val="single"/>
        </w:rPr>
        <w:t>it</w:t>
      </w:r>
      <w:proofErr w:type="spellEnd"/>
      <w:r w:rsidRPr="00365879">
        <w:rPr>
          <w:b/>
          <w:u w:val="single"/>
        </w:rPr>
        <w:t>-персонала</w:t>
      </w:r>
    </w:p>
    <w:p w14:paraId="6355D6FB" w14:textId="77777777" w:rsidR="00365879" w:rsidRDefault="00365879" w:rsidP="00365879">
      <w:pPr>
        <w:pStyle w:val="ad"/>
      </w:pPr>
      <w:r w:rsidRPr="00365879">
        <w:t xml:space="preserve">Еще более специфичной задачей является подбор IT персонала, связанного с менеджментом и организационными вопросами. </w:t>
      </w:r>
    </w:p>
    <w:p w14:paraId="6F254820" w14:textId="77777777" w:rsidR="00365879" w:rsidRDefault="00365879" w:rsidP="00365879">
      <w:pPr>
        <w:pStyle w:val="ad"/>
      </w:pPr>
      <w:r w:rsidRPr="00365879">
        <w:t xml:space="preserve">Сегодня наблюдается крайний дефицит квалифицированных кадров на должности руководителей техотделов и менеджеров проектов в компаниях, связанных с информационными технологиями. </w:t>
      </w:r>
    </w:p>
    <w:p w14:paraId="044CF7E1" w14:textId="77777777" w:rsidR="00365879" w:rsidRPr="00365879" w:rsidRDefault="00365879" w:rsidP="00365879">
      <w:pPr>
        <w:pStyle w:val="ad"/>
        <w:rPr>
          <w:b/>
          <w:u w:val="single"/>
        </w:rPr>
      </w:pPr>
      <w:r w:rsidRPr="00365879">
        <w:rPr>
          <w:b/>
          <w:u w:val="single"/>
        </w:rPr>
        <w:t>Две проблемы, с которыми сталкиваются компании без продуманной организации управления IT-специалистов:</w:t>
      </w:r>
    </w:p>
    <w:p w14:paraId="17CE16C8" w14:textId="77777777" w:rsidR="00365879" w:rsidRDefault="00365879" w:rsidP="003235CE">
      <w:pPr>
        <w:pStyle w:val="ad"/>
        <w:numPr>
          <w:ilvl w:val="0"/>
          <w:numId w:val="4"/>
        </w:numPr>
        <w:ind w:left="0" w:firstLine="426"/>
      </w:pPr>
      <w:r w:rsidRPr="00365879">
        <w:rPr>
          <w:b/>
          <w:u w:val="single"/>
        </w:rPr>
        <w:t xml:space="preserve">Умение </w:t>
      </w:r>
      <w:r>
        <w:rPr>
          <w:b/>
          <w:u w:val="single"/>
        </w:rPr>
        <w:t>удержать</w:t>
      </w:r>
      <w:r w:rsidRPr="00365879">
        <w:rPr>
          <w:b/>
          <w:u w:val="single"/>
        </w:rPr>
        <w:t xml:space="preserve"> персонал</w:t>
      </w:r>
      <w:r w:rsidRPr="00365879">
        <w:t xml:space="preserve">. </w:t>
      </w:r>
    </w:p>
    <w:p w14:paraId="584CB84B" w14:textId="77777777" w:rsidR="00365879" w:rsidRDefault="00365879" w:rsidP="00365879">
      <w:pPr>
        <w:pStyle w:val="ad"/>
        <w:ind w:firstLine="0"/>
      </w:pPr>
      <w:r w:rsidRPr="00365879">
        <w:rPr>
          <w:u w:val="single"/>
        </w:rPr>
        <w:t>средний срок пребывания человека на должности IT-специалиста – 2 года</w:t>
      </w:r>
      <w:r w:rsidRPr="00365879">
        <w:t xml:space="preserve">. большинство сотрудников не раздумывая меняет компании при наличии более перспективных предложений. </w:t>
      </w:r>
    </w:p>
    <w:p w14:paraId="1246F395" w14:textId="77777777" w:rsidR="00365879" w:rsidRDefault="00365879" w:rsidP="003235CE">
      <w:pPr>
        <w:pStyle w:val="ad"/>
        <w:numPr>
          <w:ilvl w:val="0"/>
          <w:numId w:val="4"/>
        </w:numPr>
        <w:ind w:left="0" w:firstLine="426"/>
      </w:pPr>
      <w:r w:rsidRPr="00365879">
        <w:rPr>
          <w:b/>
          <w:u w:val="single"/>
        </w:rPr>
        <w:t>Нахождение общего языка с подчиненными</w:t>
      </w:r>
      <w:r>
        <w:t xml:space="preserve"> </w:t>
      </w:r>
    </w:p>
    <w:p w14:paraId="46FB68E8" w14:textId="77777777" w:rsidR="00365879" w:rsidRDefault="00365879" w:rsidP="00365879">
      <w:pPr>
        <w:pStyle w:val="ad"/>
        <w:ind w:firstLine="0"/>
      </w:pPr>
      <w:r w:rsidRPr="00365879">
        <w:t xml:space="preserve">Замкнутое сообщество с собственным, строго специфичным языком, интересами, профессиональным юмором и информационным пространством. </w:t>
      </w:r>
    </w:p>
    <w:p w14:paraId="35F45497" w14:textId="77777777" w:rsidR="00365879" w:rsidRPr="00365879" w:rsidRDefault="00365879" w:rsidP="00365879">
      <w:pPr>
        <w:pStyle w:val="ad"/>
        <w:ind w:firstLine="426"/>
      </w:pPr>
      <w:r w:rsidRPr="00365879">
        <w:t>Все это оказывает огромное влияние на организационные моменты в работе и выработку оптимальной мотивационной политики.</w:t>
      </w:r>
    </w:p>
    <w:p w14:paraId="795DE331" w14:textId="77777777" w:rsidR="003D7910" w:rsidRPr="003D7910" w:rsidRDefault="003D7910" w:rsidP="003D7910">
      <w:pPr>
        <w:pStyle w:val="ad"/>
        <w:rPr>
          <w:b/>
          <w:u w:val="single"/>
          <w:lang w:eastAsia="ru-RU"/>
        </w:rPr>
      </w:pPr>
      <w:r w:rsidRPr="003D7910">
        <w:rPr>
          <w:b/>
          <w:u w:val="single"/>
          <w:lang w:eastAsia="ru-RU"/>
        </w:rPr>
        <w:t>проблемные точки при наборе IT-специалистов:</w:t>
      </w:r>
    </w:p>
    <w:p w14:paraId="21E1D3CD" w14:textId="77777777" w:rsidR="003D7910" w:rsidRPr="003D7910" w:rsidRDefault="003D7910" w:rsidP="003235CE">
      <w:pPr>
        <w:pStyle w:val="ad"/>
        <w:numPr>
          <w:ilvl w:val="0"/>
          <w:numId w:val="7"/>
        </w:numPr>
        <w:ind w:left="284"/>
        <w:rPr>
          <w:u w:val="single"/>
          <w:lang w:eastAsia="ru-RU"/>
        </w:rPr>
      </w:pPr>
      <w:r w:rsidRPr="003D7910">
        <w:rPr>
          <w:i/>
          <w:u w:val="single"/>
          <w:lang w:eastAsia="ru-RU"/>
        </w:rPr>
        <w:t>дефицит достаточно квалифицированных</w:t>
      </w:r>
      <w:r w:rsidRPr="003D7910">
        <w:rPr>
          <w:u w:val="single"/>
          <w:lang w:eastAsia="ru-RU"/>
        </w:rPr>
        <w:t xml:space="preserve"> кадров для решения конкретных задач;</w:t>
      </w:r>
    </w:p>
    <w:p w14:paraId="6F8722D5" w14:textId="77777777" w:rsidR="003D7910" w:rsidRPr="003D7910" w:rsidRDefault="003D7910" w:rsidP="003235CE">
      <w:pPr>
        <w:pStyle w:val="ad"/>
        <w:numPr>
          <w:ilvl w:val="0"/>
          <w:numId w:val="7"/>
        </w:numPr>
        <w:ind w:left="284"/>
        <w:rPr>
          <w:u w:val="single"/>
          <w:lang w:eastAsia="ru-RU"/>
        </w:rPr>
      </w:pPr>
      <w:r w:rsidRPr="003D7910">
        <w:rPr>
          <w:i/>
          <w:u w:val="single"/>
          <w:lang w:eastAsia="ru-RU"/>
        </w:rPr>
        <w:t>отсутствие четких критериев оценки</w:t>
      </w:r>
      <w:r w:rsidRPr="003D7910">
        <w:rPr>
          <w:u w:val="single"/>
          <w:lang w:eastAsia="ru-RU"/>
        </w:rPr>
        <w:t xml:space="preserve"> компетенции «айтишников»;</w:t>
      </w:r>
    </w:p>
    <w:p w14:paraId="2E502A89" w14:textId="77777777" w:rsidR="003D7910" w:rsidRPr="003D7910" w:rsidRDefault="003D7910" w:rsidP="003235CE">
      <w:pPr>
        <w:pStyle w:val="ad"/>
        <w:numPr>
          <w:ilvl w:val="0"/>
          <w:numId w:val="7"/>
        </w:numPr>
        <w:ind w:left="284"/>
        <w:rPr>
          <w:u w:val="single"/>
          <w:lang w:eastAsia="ru-RU"/>
        </w:rPr>
      </w:pPr>
      <w:r w:rsidRPr="003D7910">
        <w:rPr>
          <w:i/>
          <w:u w:val="single"/>
          <w:lang w:eastAsia="ru-RU"/>
        </w:rPr>
        <w:t>отсутствие у кадровиков реального представления о предлагаемой работе в сфере IT</w:t>
      </w:r>
      <w:r w:rsidRPr="003D7910">
        <w:rPr>
          <w:u w:val="single"/>
          <w:lang w:eastAsia="ru-RU"/>
        </w:rPr>
        <w:t xml:space="preserve"> на данном предприятии, конфигурации информационных сетей и используемых технологий;</w:t>
      </w:r>
    </w:p>
    <w:p w14:paraId="547C85A3" w14:textId="77777777" w:rsidR="00BE1440" w:rsidRPr="003D7910" w:rsidRDefault="003D7910" w:rsidP="003235CE">
      <w:pPr>
        <w:pStyle w:val="ad"/>
        <w:numPr>
          <w:ilvl w:val="0"/>
          <w:numId w:val="7"/>
        </w:numPr>
        <w:ind w:left="284"/>
        <w:rPr>
          <w:u w:val="single"/>
          <w:lang w:eastAsia="ru-RU"/>
        </w:rPr>
      </w:pPr>
      <w:r w:rsidRPr="003D7910">
        <w:rPr>
          <w:i/>
          <w:u w:val="single"/>
          <w:lang w:eastAsia="ru-RU"/>
        </w:rPr>
        <w:t>проблемы в общении, связанные с профессиональными особенностями программистов</w:t>
      </w:r>
      <w:r w:rsidRPr="003D7910">
        <w:rPr>
          <w:u w:val="single"/>
          <w:lang w:eastAsia="ru-RU"/>
        </w:rPr>
        <w:t>.</w:t>
      </w:r>
    </w:p>
    <w:p w14:paraId="481F9D13" w14:textId="77777777" w:rsidR="00BE1440" w:rsidRDefault="00BE1440" w:rsidP="00BA020C">
      <w:pPr>
        <w:pStyle w:val="ad"/>
        <w:jc w:val="center"/>
        <w:rPr>
          <w:b/>
          <w:u w:val="single"/>
        </w:rPr>
      </w:pPr>
    </w:p>
    <w:p w14:paraId="7FD9BA17" w14:textId="77777777" w:rsidR="00BE1440" w:rsidRPr="00BA020C" w:rsidRDefault="00BE1440" w:rsidP="00BA020C">
      <w:pPr>
        <w:pStyle w:val="ad"/>
        <w:jc w:val="center"/>
        <w:rPr>
          <w:b/>
          <w:u w:val="single"/>
        </w:rPr>
      </w:pPr>
    </w:p>
    <w:p w14:paraId="5EC4FC8A" w14:textId="77777777" w:rsidR="00511E06" w:rsidRDefault="00511E06" w:rsidP="004F0413">
      <w:pPr>
        <w:pStyle w:val="ad"/>
        <w:spacing w:after="120" w:line="240" w:lineRule="auto"/>
        <w:ind w:left="283" w:firstLine="0"/>
        <w:rPr>
          <w:sz w:val="20"/>
          <w:szCs w:val="20"/>
        </w:rPr>
        <w:sectPr w:rsidR="00511E06" w:rsidSect="00653FFF">
          <w:footerReference w:type="default" r:id="rId10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46192175" w14:textId="77777777" w:rsidR="00AF669C" w:rsidRPr="00511E06" w:rsidRDefault="00AF669C" w:rsidP="004F0413">
      <w:pPr>
        <w:pStyle w:val="ad"/>
        <w:spacing w:after="120" w:line="240" w:lineRule="auto"/>
        <w:ind w:left="283" w:firstLine="0"/>
        <w:rPr>
          <w:sz w:val="20"/>
          <w:szCs w:val="20"/>
        </w:rPr>
      </w:pPr>
    </w:p>
    <w:p w14:paraId="4D2571DA" w14:textId="77777777" w:rsidR="00AF669C" w:rsidRPr="00511E06" w:rsidRDefault="00AF669C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  <w:sectPr w:rsidR="00AF669C" w:rsidRPr="00511E06" w:rsidSect="00511E06"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308D84B3" w14:textId="77777777" w:rsidR="0097086B" w:rsidRPr="00511E06" w:rsidRDefault="0070173F" w:rsidP="004F0413">
      <w:pPr>
        <w:pStyle w:val="ad"/>
        <w:spacing w:after="120" w:line="240" w:lineRule="auto"/>
        <w:ind w:left="283"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t>Контрольные</w:t>
      </w:r>
      <w:r w:rsidR="00A94C52" w:rsidRPr="00511E06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A94C52" w:rsidRPr="00511E06">
        <w:rPr>
          <w:sz w:val="20"/>
          <w:szCs w:val="20"/>
          <w:shd w:val="clear" w:color="auto" w:fill="FFFFFF"/>
          <w:lang w:eastAsia="ru-RU"/>
        </w:rPr>
        <w:t xml:space="preserve"> </w:t>
      </w:r>
    </w:p>
    <w:p w14:paraId="40288BF6" w14:textId="77777777" w:rsidR="00020FFE" w:rsidRDefault="00F93DF5" w:rsidP="00BE1440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 w:rsidRPr="00511E06">
        <w:rPr>
          <w:sz w:val="20"/>
          <w:szCs w:val="20"/>
          <w:shd w:val="clear" w:color="auto" w:fill="FFFFFF"/>
          <w:lang w:eastAsia="ru-RU"/>
        </w:rPr>
        <w:t>Что</w:t>
      </w:r>
      <w:r w:rsidR="00BE1440">
        <w:rPr>
          <w:sz w:val="20"/>
          <w:szCs w:val="20"/>
          <w:shd w:val="clear" w:color="auto" w:fill="FFFFFF"/>
          <w:lang w:eastAsia="ru-RU"/>
        </w:rPr>
        <w:t xml:space="preserve"> такое персонал?</w:t>
      </w:r>
    </w:p>
    <w:p w14:paraId="6E8E3A66" w14:textId="77777777" w:rsidR="00BE1440" w:rsidRDefault="00BE1440" w:rsidP="00BE1440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Роль персонала в бизнесе?</w:t>
      </w:r>
    </w:p>
    <w:p w14:paraId="616359AF" w14:textId="77777777" w:rsidR="00BE1440" w:rsidRPr="00BE1440" w:rsidRDefault="00BE1440" w:rsidP="00BE1440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 w:rsidRPr="00BE1440">
        <w:rPr>
          <w:sz w:val="20"/>
          <w:szCs w:val="20"/>
          <w:shd w:val="clear" w:color="auto" w:fill="FFFFFF"/>
          <w:lang w:eastAsia="ru-RU"/>
        </w:rPr>
        <w:t xml:space="preserve">Где можно найти </w:t>
      </w:r>
      <w:r w:rsidRPr="00BE1440">
        <w:rPr>
          <w:i/>
          <w:sz w:val="20"/>
          <w:szCs w:val="20"/>
          <w:shd w:val="clear" w:color="auto" w:fill="FFFFFF"/>
          <w:lang w:eastAsia="ru-RU"/>
        </w:rPr>
        <w:t xml:space="preserve"> </w:t>
      </w:r>
      <w:r w:rsidRPr="00BE1440">
        <w:rPr>
          <w:sz w:val="20"/>
          <w:szCs w:val="20"/>
          <w:shd w:val="clear" w:color="auto" w:fill="FFFFFF"/>
          <w:lang w:eastAsia="ru-RU"/>
        </w:rPr>
        <w:t>специалистов</w:t>
      </w:r>
      <w:r w:rsidRPr="00BE1440">
        <w:rPr>
          <w:i/>
          <w:sz w:val="20"/>
          <w:szCs w:val="20"/>
          <w:shd w:val="clear" w:color="auto" w:fill="FFFFFF"/>
          <w:lang w:eastAsia="ru-RU"/>
        </w:rPr>
        <w:t>?</w:t>
      </w:r>
    </w:p>
    <w:p w14:paraId="3B746784" w14:textId="77777777" w:rsidR="00BE1440" w:rsidRPr="00BE1440" w:rsidRDefault="00BE1440" w:rsidP="00BE1440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 w:rsidRPr="00BE1440">
        <w:rPr>
          <w:sz w:val="20"/>
          <w:szCs w:val="20"/>
          <w:shd w:val="clear" w:color="auto" w:fill="FFFFFF"/>
          <w:lang w:eastAsia="ru-RU"/>
        </w:rPr>
        <w:t>Назовите и опишите стандартные методы оценки персонала при по</w:t>
      </w:r>
      <w:r>
        <w:rPr>
          <w:sz w:val="20"/>
          <w:szCs w:val="20"/>
          <w:shd w:val="clear" w:color="auto" w:fill="FFFFFF"/>
          <w:lang w:eastAsia="ru-RU"/>
        </w:rPr>
        <w:t>иске рабо</w:t>
      </w:r>
      <w:r w:rsidRPr="00BE1440">
        <w:rPr>
          <w:sz w:val="20"/>
          <w:szCs w:val="20"/>
          <w:shd w:val="clear" w:color="auto" w:fill="FFFFFF"/>
          <w:lang w:eastAsia="ru-RU"/>
        </w:rPr>
        <w:t>ты?</w:t>
      </w:r>
    </w:p>
    <w:p w14:paraId="7BB3FDBA" w14:textId="77777777" w:rsidR="00BE1440" w:rsidRDefault="00BE1440" w:rsidP="00BE1440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В чем сложность подбора персонала в </w:t>
      </w:r>
      <w:r>
        <w:rPr>
          <w:sz w:val="20"/>
          <w:szCs w:val="20"/>
          <w:shd w:val="clear" w:color="auto" w:fill="FFFFFF"/>
          <w:lang w:val="en-US" w:eastAsia="ru-RU"/>
        </w:rPr>
        <w:t>IT</w:t>
      </w:r>
      <w:r w:rsidRPr="00BE1440">
        <w:rPr>
          <w:sz w:val="20"/>
          <w:szCs w:val="20"/>
          <w:shd w:val="clear" w:color="auto" w:fill="FFFFFF"/>
          <w:lang w:eastAsia="ru-RU"/>
        </w:rPr>
        <w:t xml:space="preserve"> </w:t>
      </w:r>
      <w:r>
        <w:rPr>
          <w:sz w:val="20"/>
          <w:szCs w:val="20"/>
          <w:shd w:val="clear" w:color="auto" w:fill="FFFFFF"/>
          <w:lang w:eastAsia="ru-RU"/>
        </w:rPr>
        <w:t>сфере?</w:t>
      </w:r>
    </w:p>
    <w:p w14:paraId="4319D36A" w14:textId="77777777" w:rsidR="003D7910" w:rsidRPr="00BE1440" w:rsidRDefault="003D7910" w:rsidP="00BE1440">
      <w:pPr>
        <w:pStyle w:val="ad"/>
        <w:numPr>
          <w:ilvl w:val="0"/>
          <w:numId w:val="2"/>
        </w:numPr>
        <w:spacing w:line="240" w:lineRule="auto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Проблемные зоны при подборе персонала?</w:t>
      </w:r>
    </w:p>
    <w:p w14:paraId="06C96AE3" w14:textId="77777777" w:rsidR="00B31E60" w:rsidRPr="00511E06" w:rsidRDefault="00B31E60" w:rsidP="00B31E60">
      <w:pPr>
        <w:pStyle w:val="ad"/>
        <w:spacing w:line="240" w:lineRule="auto"/>
        <w:ind w:left="1400" w:firstLine="0"/>
        <w:rPr>
          <w:color w:val="000000" w:themeColor="text1"/>
          <w:sz w:val="20"/>
          <w:szCs w:val="20"/>
        </w:rPr>
      </w:pPr>
    </w:p>
    <w:p w14:paraId="78163D29" w14:textId="77777777" w:rsidR="00511E06" w:rsidRDefault="00511E06" w:rsidP="00F94DA9">
      <w:pPr>
        <w:pStyle w:val="ad"/>
        <w:spacing w:line="240" w:lineRule="auto"/>
        <w:rPr>
          <w:color w:val="000000" w:themeColor="text1"/>
          <w:sz w:val="18"/>
          <w:szCs w:val="18"/>
        </w:rPr>
        <w:sectPr w:rsidR="00511E06" w:rsidSect="00511E06"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14:paraId="08353EAA" w14:textId="77777777" w:rsidR="00F94DA9" w:rsidRPr="004428B5" w:rsidRDefault="00F94DA9" w:rsidP="00F94DA9">
      <w:pPr>
        <w:pStyle w:val="ad"/>
        <w:spacing w:line="240" w:lineRule="auto"/>
        <w:rPr>
          <w:color w:val="000000" w:themeColor="text1"/>
          <w:sz w:val="18"/>
          <w:szCs w:val="18"/>
        </w:rPr>
      </w:pPr>
    </w:p>
    <w:sectPr w:rsidR="00F94DA9" w:rsidRPr="004428B5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D938" w14:textId="77777777" w:rsidR="00F25EF8" w:rsidRDefault="00F25EF8" w:rsidP="004D45F4">
      <w:pPr>
        <w:spacing w:line="240" w:lineRule="auto"/>
      </w:pPr>
      <w:r>
        <w:separator/>
      </w:r>
    </w:p>
  </w:endnote>
  <w:endnote w:type="continuationSeparator" w:id="0">
    <w:p w14:paraId="4380457C" w14:textId="77777777" w:rsidR="00F25EF8" w:rsidRDefault="00F25EF8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14:paraId="36A81FCF" w14:textId="77777777"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507233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E912" w14:textId="77777777" w:rsidR="00F25EF8" w:rsidRDefault="00F25EF8" w:rsidP="004D45F4">
      <w:pPr>
        <w:spacing w:line="240" w:lineRule="auto"/>
      </w:pPr>
      <w:r>
        <w:separator/>
      </w:r>
    </w:p>
  </w:footnote>
  <w:footnote w:type="continuationSeparator" w:id="0">
    <w:p w14:paraId="554CA756" w14:textId="77777777" w:rsidR="00F25EF8" w:rsidRDefault="00F25EF8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5B6"/>
    <w:multiLevelType w:val="hybridMultilevel"/>
    <w:tmpl w:val="DE72375C"/>
    <w:lvl w:ilvl="0" w:tplc="1E7CEDE0">
      <w:start w:val="1"/>
      <w:numFmt w:val="decimal"/>
      <w:lvlText w:val="%1."/>
      <w:lvlJc w:val="left"/>
      <w:pPr>
        <w:ind w:left="2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5B5470F"/>
    <w:multiLevelType w:val="hybridMultilevel"/>
    <w:tmpl w:val="D8F82F9C"/>
    <w:lvl w:ilvl="0" w:tplc="3678F15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BAF24DA"/>
    <w:multiLevelType w:val="hybridMultilevel"/>
    <w:tmpl w:val="D8F82F9C"/>
    <w:lvl w:ilvl="0" w:tplc="3678F15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2A174CA"/>
    <w:multiLevelType w:val="hybridMultilevel"/>
    <w:tmpl w:val="D512903E"/>
    <w:lvl w:ilvl="0" w:tplc="1E7CEDE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41E5279E"/>
    <w:multiLevelType w:val="hybridMultilevel"/>
    <w:tmpl w:val="CC5A4774"/>
    <w:lvl w:ilvl="0" w:tplc="03C4B3AE">
      <w:start w:val="1"/>
      <w:numFmt w:val="decimal"/>
      <w:suff w:val="space"/>
      <w:lvlText w:val="%1."/>
      <w:lvlJc w:val="left"/>
      <w:pPr>
        <w:ind w:left="2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B4514"/>
    <w:rsid w:val="002C3D10"/>
    <w:rsid w:val="002C6DBE"/>
    <w:rsid w:val="002C74E1"/>
    <w:rsid w:val="002D3DCA"/>
    <w:rsid w:val="002E297F"/>
    <w:rsid w:val="002F791C"/>
    <w:rsid w:val="00310227"/>
    <w:rsid w:val="00317159"/>
    <w:rsid w:val="003235CE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65879"/>
    <w:rsid w:val="003760FB"/>
    <w:rsid w:val="0037612D"/>
    <w:rsid w:val="00385F98"/>
    <w:rsid w:val="00386A9B"/>
    <w:rsid w:val="00396187"/>
    <w:rsid w:val="003B7E2F"/>
    <w:rsid w:val="003C0BF5"/>
    <w:rsid w:val="003D7910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E616C"/>
    <w:rsid w:val="004F0413"/>
    <w:rsid w:val="004F2FA3"/>
    <w:rsid w:val="004F387B"/>
    <w:rsid w:val="004F75E9"/>
    <w:rsid w:val="00507233"/>
    <w:rsid w:val="00511E06"/>
    <w:rsid w:val="00516C5C"/>
    <w:rsid w:val="00521D50"/>
    <w:rsid w:val="00522031"/>
    <w:rsid w:val="00533EF8"/>
    <w:rsid w:val="005368F7"/>
    <w:rsid w:val="00544E44"/>
    <w:rsid w:val="005463B3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9609F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B1E3C"/>
    <w:rsid w:val="007B1FFC"/>
    <w:rsid w:val="007C2760"/>
    <w:rsid w:val="007D5746"/>
    <w:rsid w:val="007D7968"/>
    <w:rsid w:val="007F597B"/>
    <w:rsid w:val="00813884"/>
    <w:rsid w:val="00822D51"/>
    <w:rsid w:val="00824D7D"/>
    <w:rsid w:val="00854C6D"/>
    <w:rsid w:val="00861A26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83ED5"/>
    <w:rsid w:val="009A158A"/>
    <w:rsid w:val="009B09FB"/>
    <w:rsid w:val="009C3E67"/>
    <w:rsid w:val="009F227E"/>
    <w:rsid w:val="009F649F"/>
    <w:rsid w:val="00A115FC"/>
    <w:rsid w:val="00A36DB5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1440"/>
    <w:rsid w:val="00BE395E"/>
    <w:rsid w:val="00BF09E8"/>
    <w:rsid w:val="00BF1A8D"/>
    <w:rsid w:val="00C04A64"/>
    <w:rsid w:val="00C175B9"/>
    <w:rsid w:val="00C177F2"/>
    <w:rsid w:val="00C27768"/>
    <w:rsid w:val="00C30633"/>
    <w:rsid w:val="00C4186E"/>
    <w:rsid w:val="00C5205A"/>
    <w:rsid w:val="00C55D51"/>
    <w:rsid w:val="00C5626F"/>
    <w:rsid w:val="00C609A4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4C20"/>
    <w:rsid w:val="00D95A29"/>
    <w:rsid w:val="00D96A72"/>
    <w:rsid w:val="00D96ABE"/>
    <w:rsid w:val="00DA160D"/>
    <w:rsid w:val="00DA451C"/>
    <w:rsid w:val="00DC446A"/>
    <w:rsid w:val="00DC73F3"/>
    <w:rsid w:val="00DD2FA7"/>
    <w:rsid w:val="00DD468D"/>
    <w:rsid w:val="00DE42D7"/>
    <w:rsid w:val="00DF19CE"/>
    <w:rsid w:val="00DF4FDE"/>
    <w:rsid w:val="00DF5857"/>
    <w:rsid w:val="00E039E1"/>
    <w:rsid w:val="00E046B7"/>
    <w:rsid w:val="00E063C1"/>
    <w:rsid w:val="00E11132"/>
    <w:rsid w:val="00E14A88"/>
    <w:rsid w:val="00E176A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7045"/>
    <w:rsid w:val="00F25EF8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4619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209"/>
  <w15:docId w15:val="{D234A4FE-107B-4F7C-AA3D-5EFAD485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0CB1-F2F4-4492-8537-A82CD48D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80</cp:revision>
  <dcterms:created xsi:type="dcterms:W3CDTF">2018-06-21T11:37:00Z</dcterms:created>
  <dcterms:modified xsi:type="dcterms:W3CDTF">2023-08-14T13:21:00Z</dcterms:modified>
</cp:coreProperties>
</file>