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D870C2">
        <w:rPr>
          <w:rFonts w:cstheme="minorHAnsi"/>
          <w:b/>
          <w:color w:val="000000" w:themeColor="text1"/>
          <w:szCs w:val="28"/>
          <w:u w:val="single"/>
        </w:rPr>
        <w:t>30</w:t>
      </w:r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bookmarkStart w:id="0" w:name="_GoBack"/>
      <w:r w:rsidR="00653F0C">
        <w:rPr>
          <w:szCs w:val="28"/>
        </w:rPr>
        <w:t xml:space="preserve">тестирование продукта, как метод продвижения и сопровождения. Панельный метод. Почтовое исследование. </w:t>
      </w:r>
      <w:r w:rsidR="00653F0C">
        <w:rPr>
          <w:szCs w:val="28"/>
          <w:lang w:val="en-US"/>
        </w:rPr>
        <w:t>Hall-test, Home-test</w:t>
      </w:r>
      <w:bookmarkEnd w:id="0"/>
    </w:p>
    <w:p w:rsidR="009A158A" w:rsidRDefault="0070173F" w:rsidP="00653FFF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BF09E8">
        <w:t>научиться применять методы</w:t>
      </w:r>
      <w:r w:rsidR="00D04910">
        <w:t xml:space="preserve"> сбора маркетинговой информации </w:t>
      </w:r>
      <w:proofErr w:type="gramStart"/>
      <w:r w:rsidR="00D04910">
        <w:t>изучать</w:t>
      </w:r>
      <w:proofErr w:type="gramEnd"/>
      <w:r w:rsidR="00D04910">
        <w:t xml:space="preserve"> когда какой метод стоит выбрать для быстрого и эффективного запуска ПП.</w:t>
      </w:r>
    </w:p>
    <w:p w:rsidR="00036E7A" w:rsidRPr="00036E7A" w:rsidRDefault="00036E7A" w:rsidP="00036E7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7A">
        <w:rPr>
          <w:rFonts w:ascii="Arial" w:eastAsia="Times New Roman" w:hAnsi="Arial" w:cs="Arial"/>
          <w:sz w:val="24"/>
          <w:szCs w:val="24"/>
          <w:lang w:eastAsia="ru-RU"/>
        </w:rPr>
        <w:t>Главным различием этих методов является информация, полученная в ходе исследования, а также способы их получения и обработки.</w:t>
      </w:r>
    </w:p>
    <w:p w:rsidR="001B608F" w:rsidRDefault="001B608F" w:rsidP="00175F59">
      <w:pPr>
        <w:pStyle w:val="ad"/>
        <w:jc w:val="center"/>
        <w:rPr>
          <w:b/>
          <w:i/>
          <w:u w:val="single"/>
        </w:rPr>
      </w:pPr>
      <w:r w:rsidRPr="001B608F">
        <w:rPr>
          <w:b/>
          <w:i/>
          <w:u w:val="single"/>
        </w:rPr>
        <w:t>Методы сбора маркетинговой информации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 w:val="0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Качественные методы сбора информации</w:t>
      </w:r>
      <w:proofErr w:type="gramStart"/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н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аблюдения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Количественные методы сбора информации</w:t>
      </w:r>
      <w:r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опросы</w:t>
      </w:r>
    </w:p>
    <w:p w:rsidR="001B608F" w:rsidRPr="00C27768" w:rsidRDefault="001B608F" w:rsidP="00C27768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16"/>
          <w:szCs w:val="16"/>
          <w:u w:val="single"/>
          <w:shd w:val="clear" w:color="auto" w:fill="FFFFFF"/>
        </w:rPr>
      </w:pPr>
    </w:p>
    <w:p w:rsidR="00036E7A" w:rsidRPr="00C27768" w:rsidRDefault="00D83D95" w:rsidP="00C27768">
      <w:pPr>
        <w:pStyle w:val="ad"/>
        <w:spacing w:line="240" w:lineRule="auto"/>
        <w:ind w:firstLine="0"/>
        <w:rPr>
          <w:i/>
          <w:sz w:val="16"/>
          <w:szCs w:val="16"/>
          <w:u w:val="single"/>
          <w:lang w:eastAsia="ru-RU"/>
        </w:rPr>
      </w:pPr>
      <w:r w:rsidRPr="00C27768">
        <w:rPr>
          <w:b/>
          <w:i/>
          <w:sz w:val="16"/>
          <w:szCs w:val="16"/>
          <w:u w:val="single"/>
          <w:lang w:eastAsia="ru-RU"/>
        </w:rPr>
        <w:t>1</w:t>
      </w:r>
      <w:proofErr w:type="gramStart"/>
      <w:r w:rsidRPr="00C27768">
        <w:rPr>
          <w:b/>
          <w:i/>
          <w:sz w:val="16"/>
          <w:szCs w:val="16"/>
          <w:u w:val="single"/>
          <w:lang w:eastAsia="ru-RU"/>
        </w:rPr>
        <w:t xml:space="preserve"> </w:t>
      </w:r>
      <w:r w:rsidR="00036E7A" w:rsidRPr="00C27768">
        <w:rPr>
          <w:b/>
          <w:i/>
          <w:sz w:val="16"/>
          <w:szCs w:val="16"/>
          <w:u w:val="single"/>
          <w:lang w:eastAsia="ru-RU"/>
        </w:rPr>
        <w:t>К</w:t>
      </w:r>
      <w:proofErr w:type="gramEnd"/>
      <w:r w:rsidR="00036E7A" w:rsidRPr="00C27768">
        <w:rPr>
          <w:b/>
          <w:i/>
          <w:sz w:val="16"/>
          <w:szCs w:val="16"/>
          <w:u w:val="single"/>
          <w:lang w:eastAsia="ru-RU"/>
        </w:rPr>
        <w:t xml:space="preserve"> качественным исследованиям также относятся</w:t>
      </w:r>
      <w:r w:rsidRPr="00C27768">
        <w:rPr>
          <w:b/>
          <w:i/>
          <w:sz w:val="16"/>
          <w:szCs w:val="16"/>
          <w:u w:val="single"/>
          <w:lang w:eastAsia="ru-RU"/>
        </w:rPr>
        <w:t xml:space="preserve"> виды</w:t>
      </w:r>
      <w:r w:rsidR="00036E7A" w:rsidRPr="00C27768">
        <w:rPr>
          <w:i/>
          <w:sz w:val="16"/>
          <w:szCs w:val="16"/>
          <w:u w:val="single"/>
          <w:lang w:eastAsia="ru-RU"/>
        </w:rPr>
        <w:t>:</w:t>
      </w:r>
    </w:p>
    <w:p w:rsidR="00202AD2" w:rsidRPr="00C27768" w:rsidRDefault="00202AD2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групповое фокусированное интервью или фокус-группа;</w:t>
      </w:r>
    </w:p>
    <w:p w:rsidR="00036E7A" w:rsidRPr="00C27768" w:rsidRDefault="00036E7A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 xml:space="preserve">глубинное интервью, </w:t>
      </w:r>
    </w:p>
    <w:p w:rsidR="00036E7A" w:rsidRPr="00C27768" w:rsidRDefault="00036E7A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 xml:space="preserve">анализ протокола  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  <w:lang w:eastAsia="ru-RU"/>
        </w:rPr>
        <w:t>проекционный метод</w:t>
      </w:r>
      <w:r w:rsidRPr="00C27768">
        <w:rPr>
          <w:rFonts w:cs="Times New Roman"/>
          <w:sz w:val="16"/>
          <w:szCs w:val="16"/>
          <w:u w:val="single"/>
        </w:rPr>
        <w:t xml:space="preserve"> 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метод экспертных оценок</w:t>
      </w:r>
    </w:p>
    <w:p w:rsidR="00D83D95" w:rsidRPr="00C27768" w:rsidRDefault="00D83D95" w:rsidP="00C27768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16"/>
          <w:szCs w:val="16"/>
          <w:u w:val="single"/>
          <w:lang w:eastAsia="ru-RU"/>
        </w:rPr>
      </w:pPr>
      <w:r w:rsidRPr="00C27768">
        <w:rPr>
          <w:rFonts w:cs="Times New Roman"/>
          <w:i/>
          <w:sz w:val="16"/>
          <w:szCs w:val="16"/>
          <w:u w:val="single"/>
        </w:rPr>
        <w:t>наблюдение</w:t>
      </w:r>
    </w:p>
    <w:p w:rsidR="00BF09E8" w:rsidRPr="00C27768" w:rsidRDefault="00BF09E8" w:rsidP="00701DBE">
      <w:pPr>
        <w:pStyle w:val="ad"/>
        <w:spacing w:line="276" w:lineRule="auto"/>
        <w:ind w:firstLine="0"/>
        <w:rPr>
          <w:sz w:val="16"/>
          <w:szCs w:val="16"/>
        </w:rPr>
      </w:pPr>
      <w:r w:rsidRPr="00C27768">
        <w:rPr>
          <w:sz w:val="16"/>
          <w:szCs w:val="16"/>
        </w:rPr>
        <w:t>С помощью качественных исследований можно определить мотивы потребителей. Мы наблюдаем, как себя ведет человек</w:t>
      </w:r>
    </w:p>
    <w:p w:rsidR="00D83D95" w:rsidRPr="00C27768" w:rsidRDefault="00D83D95" w:rsidP="00701DBE">
      <w:pPr>
        <w:pStyle w:val="ad"/>
        <w:spacing w:line="240" w:lineRule="auto"/>
        <w:ind w:firstLine="0"/>
        <w:rPr>
          <w:rStyle w:val="a8"/>
          <w:rFonts w:cs="Times New Roman"/>
          <w:i/>
          <w:szCs w:val="28"/>
          <w:u w:val="single"/>
          <w:shd w:val="clear" w:color="auto" w:fill="FFFFFF"/>
        </w:rPr>
      </w:pPr>
      <w:r w:rsidRPr="00C27768">
        <w:rPr>
          <w:b/>
          <w:i/>
          <w:szCs w:val="28"/>
          <w:u w:val="single"/>
          <w:lang w:eastAsia="ru-RU"/>
        </w:rPr>
        <w:t>2</w:t>
      </w:r>
      <w:r w:rsidRPr="00C27768">
        <w:rPr>
          <w:i/>
          <w:szCs w:val="28"/>
          <w:u w:val="single"/>
          <w:lang w:eastAsia="ru-RU"/>
        </w:rPr>
        <w:t xml:space="preserve"> </w:t>
      </w:r>
      <w:r w:rsidRPr="00C27768">
        <w:rPr>
          <w:rStyle w:val="a8"/>
          <w:rFonts w:cs="Times New Roman"/>
          <w:i/>
          <w:szCs w:val="28"/>
          <w:u w:val="single"/>
          <w:shd w:val="clear" w:color="auto" w:fill="FFFFFF"/>
        </w:rPr>
        <w:t>Количественные методы сбора информации виды:</w:t>
      </w:r>
    </w:p>
    <w:p w:rsidR="00D83D95" w:rsidRPr="00D870C2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D870C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Личное интервью (</w:t>
      </w:r>
      <w:proofErr w:type="spellStart"/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face</w:t>
      </w:r>
      <w:proofErr w:type="spellEnd"/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– </w:t>
      </w:r>
      <w:proofErr w:type="spellStart"/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to-face</w:t>
      </w:r>
      <w:proofErr w:type="spellEnd"/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):</w:t>
      </w:r>
      <w:r w:rsidR="00E262FB"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proofErr w:type="spellStart"/>
      <w:r w:rsidR="00E262FB" w:rsidRPr="00D870C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лаба</w:t>
      </w:r>
      <w:proofErr w:type="spellEnd"/>
      <w:r w:rsidR="00E262FB" w:rsidRPr="00D87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дерево решений</w:t>
      </w:r>
    </w:p>
    <w:p w:rsidR="00D83D95" w:rsidRPr="00D870C2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870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опрос, осуществляемый на дому у респондента;</w:t>
      </w:r>
    </w:p>
    <w:p w:rsidR="00D83D95" w:rsidRPr="00D870C2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870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 в магазинах;</w:t>
      </w:r>
    </w:p>
    <w:p w:rsidR="00D83D95" w:rsidRPr="00D870C2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870C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 в офисах.</w:t>
      </w:r>
    </w:p>
    <w:p w:rsidR="00D83D95" w:rsidRPr="00D870C2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D870C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Опрос по телефону.</w:t>
      </w:r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Панельный опрос.</w:t>
      </w:r>
      <w:r w:rsidR="0052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1D50" w:rsidRPr="00521D50">
        <w:rPr>
          <w:rFonts w:ascii="Times New Roman" w:hAnsi="Times New Roman" w:cs="Times New Roman"/>
          <w:szCs w:val="28"/>
        </w:rPr>
        <w:t>Повторяющийся тестирование через определенный момент времени</w:t>
      </w:r>
      <w:proofErr w:type="gramEnd"/>
    </w:p>
    <w:p w:rsidR="00D83D95" w:rsidRPr="00C27768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77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 по почте.</w:t>
      </w:r>
    </w:p>
    <w:p w:rsidR="00BF09E8" w:rsidRDefault="00BF09E8" w:rsidP="00653F0C">
      <w:pPr>
        <w:pStyle w:val="ad"/>
        <w:spacing w:line="240" w:lineRule="auto"/>
        <w:jc w:val="center"/>
        <w:rPr>
          <w:rStyle w:val="a8"/>
          <w:bCs w:val="0"/>
          <w:i/>
          <w:sz w:val="24"/>
          <w:szCs w:val="24"/>
          <w:u w:val="single"/>
        </w:rPr>
      </w:pPr>
      <w:r>
        <w:rPr>
          <w:rStyle w:val="a8"/>
          <w:bCs w:val="0"/>
          <w:i/>
          <w:sz w:val="24"/>
          <w:szCs w:val="24"/>
          <w:u w:val="single"/>
        </w:rPr>
        <w:t>Рассмотрим подробнее каждый метод</w:t>
      </w:r>
    </w:p>
    <w:p w:rsidR="00521D50" w:rsidRPr="00653F0C" w:rsidRDefault="00521D50" w:rsidP="00653F0C">
      <w:pPr>
        <w:pStyle w:val="ad"/>
        <w:spacing w:line="240" w:lineRule="auto"/>
        <w:rPr>
          <w:sz w:val="20"/>
          <w:szCs w:val="20"/>
        </w:rPr>
      </w:pPr>
      <w:r w:rsidRPr="00653F0C">
        <w:rPr>
          <w:b/>
          <w:i/>
          <w:iCs/>
          <w:sz w:val="20"/>
          <w:szCs w:val="20"/>
        </w:rPr>
        <w:t>Интервью</w:t>
      </w:r>
      <w:r w:rsidRPr="00653F0C">
        <w:rPr>
          <w:i/>
          <w:iCs/>
          <w:sz w:val="20"/>
          <w:szCs w:val="20"/>
        </w:rPr>
        <w:t xml:space="preserve"> (опрос)</w:t>
      </w:r>
      <w:r w:rsidRPr="00653F0C">
        <w:rPr>
          <w:sz w:val="20"/>
          <w:szCs w:val="20"/>
        </w:rPr>
        <w:t xml:space="preserve"> - выяснение позиции людей или получение от них мнения по какому-либо вопросу. </w:t>
      </w:r>
    </w:p>
    <w:p w:rsidR="00521D50" w:rsidRPr="00653F0C" w:rsidRDefault="00521D50" w:rsidP="00653F0C">
      <w:pPr>
        <w:pStyle w:val="ad"/>
        <w:spacing w:line="240" w:lineRule="auto"/>
        <w:rPr>
          <w:i/>
          <w:sz w:val="20"/>
          <w:szCs w:val="20"/>
        </w:rPr>
      </w:pPr>
      <w:r w:rsidRPr="00653F0C">
        <w:rPr>
          <w:b/>
          <w:i/>
          <w:sz w:val="20"/>
          <w:szCs w:val="20"/>
        </w:rPr>
        <w:t>Опрос</w:t>
      </w:r>
      <w:r w:rsidRPr="00653F0C">
        <w:rPr>
          <w:sz w:val="20"/>
          <w:szCs w:val="20"/>
        </w:rPr>
        <w:t xml:space="preserve"> - это наиболее распространенная и важнейшая форма сбора данных в маркетинге. Приблизительно 90% исследований используют этот метод. Опрос может быть </w:t>
      </w:r>
      <w:r w:rsidRPr="00653F0C">
        <w:rPr>
          <w:i/>
          <w:sz w:val="20"/>
          <w:szCs w:val="20"/>
        </w:rPr>
        <w:t xml:space="preserve">устным (личным) или письменным. </w:t>
      </w:r>
    </w:p>
    <w:p w:rsidR="00D870C2" w:rsidRPr="00D870C2" w:rsidRDefault="00D870C2" w:rsidP="00D870C2">
      <w:pPr>
        <w:pStyle w:val="ad"/>
        <w:numPr>
          <w:ilvl w:val="0"/>
          <w:numId w:val="3"/>
        </w:numPr>
        <w:jc w:val="center"/>
        <w:rPr>
          <w:b/>
          <w:sz w:val="32"/>
          <w:u w:val="single"/>
        </w:rPr>
      </w:pPr>
      <w:r w:rsidRPr="00D870C2">
        <w:rPr>
          <w:b/>
          <w:sz w:val="32"/>
          <w:u w:val="single"/>
        </w:rPr>
        <w:t>Панельный опрос</w:t>
      </w:r>
      <w:r>
        <w:rPr>
          <w:b/>
          <w:sz w:val="32"/>
          <w:u w:val="single"/>
        </w:rPr>
        <w:t xml:space="preserve"> </w:t>
      </w:r>
      <w:r>
        <w:rPr>
          <w:sz w:val="32"/>
        </w:rPr>
        <w:t>все этапы такие же</w:t>
      </w:r>
    </w:p>
    <w:p w:rsidR="00D870C2" w:rsidRDefault="00D870C2" w:rsidP="00D870C2">
      <w:pPr>
        <w:pStyle w:val="ad"/>
        <w:rPr>
          <w:u w:val="single"/>
        </w:rPr>
      </w:pPr>
      <w:r w:rsidRPr="00D870C2">
        <w:rPr>
          <w:b/>
          <w:u w:val="single"/>
        </w:rPr>
        <w:t>Панельный опрос</w:t>
      </w:r>
      <w:r>
        <w:t xml:space="preserve"> </w:t>
      </w:r>
      <w:proofErr w:type="gramStart"/>
      <w:r>
        <w:t>-</w:t>
      </w:r>
      <w:r w:rsidRPr="00D870C2">
        <w:rPr>
          <w:u w:val="single"/>
        </w:rPr>
        <w:t>э</w:t>
      </w:r>
      <w:proofErr w:type="gramEnd"/>
      <w:r w:rsidRPr="00D870C2">
        <w:rPr>
          <w:u w:val="single"/>
        </w:rPr>
        <w:t xml:space="preserve">то </w:t>
      </w:r>
      <w:r w:rsidRPr="00D870C2">
        <w:rPr>
          <w:i/>
          <w:u w:val="single"/>
        </w:rPr>
        <w:t>повторяющийся сбор данных у одной группы опрашиваемых через равные промежутки времени</w:t>
      </w:r>
      <w:r w:rsidRPr="00D870C2">
        <w:rPr>
          <w:u w:val="single"/>
        </w:rPr>
        <w:t xml:space="preserve">. </w:t>
      </w:r>
    </w:p>
    <w:p w:rsidR="00D870C2" w:rsidRDefault="00D870C2" w:rsidP="00D870C2">
      <w:pPr>
        <w:pStyle w:val="ad"/>
      </w:pPr>
      <w:r w:rsidRPr="00D870C2">
        <w:t xml:space="preserve">Таким образом, </w:t>
      </w:r>
      <w:r w:rsidRPr="00D870C2">
        <w:rPr>
          <w:i/>
          <w:u w:val="single"/>
        </w:rPr>
        <w:t>панель</w:t>
      </w:r>
      <w:r w:rsidRPr="00D870C2">
        <w:rPr>
          <w:u w:val="single"/>
        </w:rPr>
        <w:t xml:space="preserve"> - это вид непрерывной выборки</w:t>
      </w:r>
      <w:r w:rsidRPr="00D870C2">
        <w:t xml:space="preserve">. </w:t>
      </w:r>
      <w:r w:rsidRPr="00D870C2">
        <w:rPr>
          <w:u w:val="single"/>
        </w:rPr>
        <w:t>Она позволяет зафиксировать изменения наблюдаемых величин, характеристик</w:t>
      </w:r>
      <w:r w:rsidRPr="00D870C2">
        <w:t>.</w:t>
      </w:r>
    </w:p>
    <w:p w:rsidR="00D870C2" w:rsidRDefault="00D870C2" w:rsidP="00D870C2">
      <w:pPr>
        <w:pStyle w:val="ad"/>
        <w:rPr>
          <w:u w:val="single"/>
        </w:rPr>
      </w:pPr>
      <w:r w:rsidRPr="00D870C2">
        <w:rPr>
          <w:u w:val="single"/>
        </w:rPr>
        <w:t xml:space="preserve"> Панельный опрос </w:t>
      </w:r>
      <w:r w:rsidRPr="00D870C2">
        <w:rPr>
          <w:i/>
          <w:u w:val="single"/>
        </w:rPr>
        <w:t>используют</w:t>
      </w:r>
      <w:r w:rsidRPr="00D870C2">
        <w:rPr>
          <w:u w:val="single"/>
        </w:rPr>
        <w:t xml:space="preserve"> при изучении мнений потребителей определенной группы за какой-либо промежуток времени, когда определяются их потребности, привычки, вкусы, рекламации. </w:t>
      </w:r>
    </w:p>
    <w:p w:rsidR="00D870C2" w:rsidRPr="00653F0C" w:rsidRDefault="00D870C2" w:rsidP="00653F0C">
      <w:pPr>
        <w:pStyle w:val="ad"/>
        <w:spacing w:line="276" w:lineRule="auto"/>
        <w:ind w:firstLine="0"/>
        <w:rPr>
          <w:u w:val="single"/>
        </w:rPr>
      </w:pPr>
      <w:r w:rsidRPr="00D870C2">
        <w:rPr>
          <w:b/>
          <w:i/>
        </w:rPr>
        <w:t>Недостатками</w:t>
      </w:r>
      <w:r w:rsidRPr="00D870C2">
        <w:t xml:space="preserve"> </w:t>
      </w:r>
      <w:r w:rsidRPr="00D870C2">
        <w:rPr>
          <w:u w:val="single"/>
        </w:rPr>
        <w:t xml:space="preserve">использования панелей являются: "смертность" панели, проявляющаяся в постепенном отказе участников от сотрудничества или переходе в другую потребительскую категорию, и "эффект панели", заключающийся в сознательном или бессознательном изменении образа поведения участников, находящихся под длительным контролем. </w:t>
      </w:r>
      <w:r>
        <w:rPr>
          <w:u w:val="single"/>
        </w:rPr>
        <w:t xml:space="preserve">        </w:t>
      </w:r>
      <w:r w:rsidRPr="00D870C2">
        <w:rPr>
          <w:sz w:val="24"/>
          <w:szCs w:val="24"/>
        </w:rPr>
        <w:t>Люди отказываются проходить повторно тесты или умышленно уже врут</w:t>
      </w:r>
    </w:p>
    <w:p w:rsidR="001766AF" w:rsidRPr="001766AF" w:rsidRDefault="00D870C2" w:rsidP="00D870C2">
      <w:pPr>
        <w:pStyle w:val="ad"/>
        <w:numPr>
          <w:ilvl w:val="0"/>
          <w:numId w:val="3"/>
        </w:numPr>
        <w:jc w:val="center"/>
        <w:rPr>
          <w:szCs w:val="28"/>
          <w:shd w:val="clear" w:color="auto" w:fill="FFFFFF"/>
          <w:lang w:eastAsia="ru-RU"/>
        </w:rPr>
      </w:pPr>
      <w:r w:rsidRPr="00D870C2">
        <w:rPr>
          <w:b/>
          <w:szCs w:val="28"/>
          <w:u w:val="single"/>
          <w:shd w:val="clear" w:color="auto" w:fill="FFFFFF"/>
          <w:lang w:eastAsia="ru-RU"/>
        </w:rPr>
        <w:t>Опрос по почте:</w:t>
      </w:r>
      <w:r w:rsidR="001766AF">
        <w:rPr>
          <w:b/>
          <w:szCs w:val="28"/>
          <w:u w:val="single"/>
          <w:shd w:val="clear" w:color="auto" w:fill="FFFFFF"/>
          <w:lang w:eastAsia="ru-RU"/>
        </w:rPr>
        <w:t xml:space="preserve"> </w:t>
      </w:r>
    </w:p>
    <w:p w:rsidR="00653F0C" w:rsidRDefault="001766AF" w:rsidP="00653F0C">
      <w:pPr>
        <w:pStyle w:val="ad"/>
        <w:ind w:left="1040" w:firstLine="0"/>
        <w:rPr>
          <w:szCs w:val="28"/>
          <w:u w:val="single"/>
          <w:shd w:val="clear" w:color="auto" w:fill="FFFFFF"/>
          <w:lang w:eastAsia="ru-RU"/>
        </w:rPr>
      </w:pPr>
      <w:r w:rsidRPr="001766AF">
        <w:rPr>
          <w:szCs w:val="28"/>
          <w:u w:val="single"/>
          <w:shd w:val="clear" w:color="auto" w:fill="FFFFFF"/>
          <w:lang w:eastAsia="ru-RU"/>
        </w:rPr>
        <w:t>этапы те же что и у телефонного опроса, только указываем почтовый адрес</w:t>
      </w:r>
    </w:p>
    <w:p w:rsidR="00D870C2" w:rsidRPr="00653F0C" w:rsidRDefault="001766AF" w:rsidP="00653F0C">
      <w:pPr>
        <w:pStyle w:val="ad"/>
        <w:rPr>
          <w:szCs w:val="28"/>
          <w:u w:val="single"/>
          <w:shd w:val="clear" w:color="auto" w:fill="FFFFFF"/>
          <w:lang w:eastAsia="ru-RU"/>
        </w:rPr>
      </w:pPr>
      <w:r w:rsidRPr="001766AF">
        <w:rPr>
          <w:b/>
          <w:i/>
          <w:u w:val="single"/>
        </w:rPr>
        <w:lastRenderedPageBreak/>
        <w:t>почтовый опрос</w:t>
      </w:r>
      <w:r w:rsidRPr="001766AF">
        <w:t xml:space="preserve"> </w:t>
      </w:r>
      <w:r w:rsidRPr="001766AF">
        <w:rPr>
          <w:u w:val="single"/>
        </w:rPr>
        <w:t>метод исследования базируется на рассылке анкет с последующим получением ответов на них посредством почты. Как правило, данный опрос требует небольшого штата интервьюеров,</w:t>
      </w:r>
    </w:p>
    <w:p w:rsidR="001766AF" w:rsidRPr="001766AF" w:rsidRDefault="001766AF" w:rsidP="001766AF">
      <w:pPr>
        <w:pStyle w:val="ad"/>
        <w:rPr>
          <w:b/>
          <w:color w:val="000000"/>
          <w:u w:val="single"/>
          <w:lang w:eastAsia="ru-RU"/>
        </w:rPr>
      </w:pPr>
      <w:r w:rsidRPr="001766AF">
        <w:rPr>
          <w:b/>
          <w:u w:val="single"/>
          <w:lang w:eastAsia="ru-RU"/>
        </w:rPr>
        <w:t>Описание метода проведения почтового опроса</w:t>
      </w:r>
    </w:p>
    <w:p w:rsidR="001766AF" w:rsidRDefault="001766AF" w:rsidP="001766AF">
      <w:pPr>
        <w:pStyle w:val="ad"/>
        <w:rPr>
          <w:color w:val="000000"/>
          <w:lang w:eastAsia="ru-RU"/>
        </w:rPr>
      </w:pPr>
      <w:r w:rsidRPr="001766AF">
        <w:rPr>
          <w:color w:val="000000"/>
          <w:lang w:eastAsia="ru-RU"/>
        </w:rPr>
        <w:t xml:space="preserve">Процесс проведения самого почтового опроса несложен. </w:t>
      </w:r>
    </w:p>
    <w:p w:rsidR="001766AF" w:rsidRPr="001766AF" w:rsidRDefault="001766AF" w:rsidP="001766AF">
      <w:pPr>
        <w:pStyle w:val="ad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Составленные анкеты рассылаются по адресам, == исследуются (составляются диаграммы, таблицы, деревья решений)== </w:t>
      </w:r>
      <w:proofErr w:type="gramStart"/>
      <w:r>
        <w:rPr>
          <w:color w:val="000000"/>
          <w:lang w:eastAsia="ru-RU"/>
        </w:rPr>
        <w:t>описывается результат== отдается</w:t>
      </w:r>
      <w:proofErr w:type="gramEnd"/>
      <w:r>
        <w:rPr>
          <w:color w:val="000000"/>
          <w:lang w:eastAsia="ru-RU"/>
        </w:rPr>
        <w:t xml:space="preserve"> заказчику</w:t>
      </w:r>
    </w:p>
    <w:p w:rsidR="001766AF" w:rsidRDefault="001766AF" w:rsidP="001766AF">
      <w:pPr>
        <w:pStyle w:val="ad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1.</w:t>
      </w:r>
      <w:r w:rsidRPr="001766AF">
        <w:rPr>
          <w:color w:val="000000"/>
          <w:u w:val="single"/>
          <w:lang w:eastAsia="ru-RU"/>
        </w:rPr>
        <w:t>По составленному адресному списку анкеты отпр</w:t>
      </w:r>
      <w:r>
        <w:rPr>
          <w:color w:val="000000"/>
          <w:u w:val="single"/>
          <w:lang w:eastAsia="ru-RU"/>
        </w:rPr>
        <w:t>авляются по почте респондентам.</w:t>
      </w:r>
    </w:p>
    <w:p w:rsidR="001766AF" w:rsidRDefault="001766AF" w:rsidP="001766AF">
      <w:pPr>
        <w:pStyle w:val="ad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2.</w:t>
      </w:r>
      <w:r w:rsidRPr="001766AF">
        <w:rPr>
          <w:color w:val="000000"/>
          <w:u w:val="single"/>
          <w:lang w:eastAsia="ru-RU"/>
        </w:rPr>
        <w:t>После получения анкет обратно, исследователь их обрабатывает и вносит данные для распределения ответов в таблицах и составления диаграмм.</w:t>
      </w:r>
    </w:p>
    <w:p w:rsidR="001766AF" w:rsidRDefault="001766AF" w:rsidP="001766AF">
      <w:pPr>
        <w:pStyle w:val="ad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3.</w:t>
      </w:r>
      <w:r w:rsidRPr="001766AF">
        <w:rPr>
          <w:color w:val="000000"/>
          <w:u w:val="single"/>
          <w:lang w:eastAsia="ru-RU"/>
        </w:rPr>
        <w:t xml:space="preserve"> Далее составляется аналитическая записка, описывающая результаты опроса с обязательными пояснениями и итоговыми выводами. </w:t>
      </w:r>
    </w:p>
    <w:p w:rsidR="001766AF" w:rsidRDefault="001766AF" w:rsidP="001766AF">
      <w:pPr>
        <w:pStyle w:val="ad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4.</w:t>
      </w:r>
      <w:r w:rsidRPr="001766AF">
        <w:rPr>
          <w:color w:val="000000"/>
          <w:u w:val="single"/>
          <w:lang w:eastAsia="ru-RU"/>
        </w:rPr>
        <w:t>Аналитическая записка предоставляется заказчику почтового опроса для последующего применения полученных выводов.</w:t>
      </w:r>
    </w:p>
    <w:p w:rsidR="001766AF" w:rsidRDefault="001766AF" w:rsidP="001766AF">
      <w:pPr>
        <w:pStyle w:val="ad"/>
        <w:tabs>
          <w:tab w:val="left" w:pos="3195"/>
        </w:tabs>
        <w:rPr>
          <w:u w:val="single"/>
        </w:rPr>
      </w:pPr>
      <w:r w:rsidRPr="001766AF">
        <w:rPr>
          <w:b/>
          <w:u w:val="single"/>
        </w:rPr>
        <w:t>Недостаток</w:t>
      </w:r>
      <w:r>
        <w:rPr>
          <w:u w:val="single"/>
        </w:rPr>
        <w:t>:</w:t>
      </w:r>
      <w:r>
        <w:rPr>
          <w:u w:val="single"/>
        </w:rPr>
        <w:tab/>
      </w:r>
    </w:p>
    <w:p w:rsidR="001766AF" w:rsidRDefault="001766AF" w:rsidP="00653F0C">
      <w:pPr>
        <w:pStyle w:val="ad"/>
        <w:spacing w:line="240" w:lineRule="auto"/>
        <w:rPr>
          <w:u w:val="single"/>
        </w:rPr>
      </w:pPr>
      <w:r w:rsidRPr="001766AF">
        <w:rPr>
          <w:u w:val="single"/>
        </w:rPr>
        <w:t xml:space="preserve">1.остаются </w:t>
      </w:r>
      <w:r>
        <w:rPr>
          <w:u w:val="single"/>
        </w:rPr>
        <w:t xml:space="preserve">низкий процент отклика </w:t>
      </w:r>
    </w:p>
    <w:p w:rsidR="00653F0C" w:rsidRDefault="001766AF" w:rsidP="00653F0C">
      <w:pPr>
        <w:pStyle w:val="ad"/>
        <w:spacing w:line="240" w:lineRule="auto"/>
        <w:rPr>
          <w:u w:val="single"/>
        </w:rPr>
      </w:pPr>
      <w:r>
        <w:rPr>
          <w:u w:val="single"/>
        </w:rPr>
        <w:t>2.</w:t>
      </w:r>
      <w:r w:rsidRPr="001766AF">
        <w:rPr>
          <w:u w:val="single"/>
        </w:rPr>
        <w:t xml:space="preserve"> невозможность сформировать выборку.</w:t>
      </w:r>
    </w:p>
    <w:p w:rsidR="001766AF" w:rsidRPr="001766AF" w:rsidRDefault="001766AF" w:rsidP="00653F0C">
      <w:pPr>
        <w:pStyle w:val="ad"/>
        <w:ind w:firstLine="0"/>
      </w:pPr>
      <w:r>
        <w:t xml:space="preserve"> Мы не знаем кто под </w:t>
      </w:r>
      <w:proofErr w:type="spellStart"/>
      <w:r>
        <w:t>ником</w:t>
      </w:r>
      <w:proofErr w:type="spellEnd"/>
      <w:r>
        <w:t xml:space="preserve"> мужчина или женщина, ребенок или взрослый</w:t>
      </w:r>
    </w:p>
    <w:p w:rsidR="001766AF" w:rsidRDefault="001766AF" w:rsidP="001766AF">
      <w:pPr>
        <w:pStyle w:val="ad"/>
        <w:ind w:firstLine="0"/>
      </w:pPr>
      <w:r w:rsidRPr="001766AF">
        <w:t xml:space="preserve"> Как правило, при использовании данного метода почтой возвращаются не более половины разосланных анкет. </w:t>
      </w:r>
    </w:p>
    <w:p w:rsidR="001766AF" w:rsidRDefault="001766AF" w:rsidP="001766AF">
      <w:pPr>
        <w:pStyle w:val="ad"/>
        <w:ind w:firstLine="567"/>
        <w:rPr>
          <w:u w:val="single"/>
        </w:rPr>
      </w:pPr>
      <w:r>
        <w:t xml:space="preserve">2. </w:t>
      </w:r>
      <w:r w:rsidRPr="001766AF">
        <w:rPr>
          <w:u w:val="single"/>
        </w:rPr>
        <w:t>отсутствие прямого контакта с респондентом вполне возможно искажение точности и правдивости ответа.</w:t>
      </w:r>
    </w:p>
    <w:p w:rsidR="001766AF" w:rsidRDefault="001766AF" w:rsidP="001766AF">
      <w:pPr>
        <w:pStyle w:val="ad"/>
        <w:ind w:firstLine="567"/>
        <w:rPr>
          <w:u w:val="single"/>
        </w:rPr>
      </w:pPr>
      <w:r w:rsidRPr="001766AF">
        <w:rPr>
          <w:b/>
          <w:u w:val="single"/>
        </w:rPr>
        <w:t>Достоинства</w:t>
      </w:r>
      <w:r>
        <w:rPr>
          <w:u w:val="single"/>
        </w:rPr>
        <w:t>:</w:t>
      </w:r>
    </w:p>
    <w:p w:rsidR="001766AF" w:rsidRDefault="001766AF" w:rsidP="001766AF">
      <w:pPr>
        <w:pStyle w:val="ad"/>
        <w:numPr>
          <w:ilvl w:val="0"/>
          <w:numId w:val="16"/>
        </w:numPr>
      </w:pPr>
      <w:r w:rsidRPr="001766AF">
        <w:rPr>
          <w:u w:val="single"/>
        </w:rPr>
        <w:t>относительно низкую стоимость проведения и простоту организации.</w:t>
      </w:r>
      <w:r w:rsidRPr="001766AF">
        <w:t xml:space="preserve"> </w:t>
      </w:r>
    </w:p>
    <w:p w:rsidR="001766AF" w:rsidRDefault="001766AF" w:rsidP="001766AF">
      <w:pPr>
        <w:pStyle w:val="ad"/>
        <w:ind w:firstLine="0"/>
      </w:pPr>
      <w:r w:rsidRPr="001766AF">
        <w:t xml:space="preserve">Расходы в основном будут направлены только на </w:t>
      </w:r>
      <w:r>
        <w:t>оплату интернета и дизайнерские услуги</w:t>
      </w:r>
    </w:p>
    <w:p w:rsidR="001766AF" w:rsidRPr="001766AF" w:rsidRDefault="001766AF" w:rsidP="001766AF">
      <w:pPr>
        <w:pStyle w:val="ad"/>
        <w:numPr>
          <w:ilvl w:val="0"/>
          <w:numId w:val="16"/>
        </w:numPr>
        <w:rPr>
          <w:u w:val="single"/>
        </w:rPr>
      </w:pPr>
      <w:r w:rsidRPr="001766AF">
        <w:rPr>
          <w:u w:val="single"/>
        </w:rPr>
        <w:t xml:space="preserve">нет необходимости нанимать большой штат анкетёров и проводить для них инструктаж с последующим контролем выполнения задания. </w:t>
      </w:r>
    </w:p>
    <w:p w:rsidR="001766AF" w:rsidRDefault="001766AF" w:rsidP="001766AF">
      <w:pPr>
        <w:pStyle w:val="ad"/>
        <w:numPr>
          <w:ilvl w:val="0"/>
          <w:numId w:val="16"/>
        </w:numPr>
        <w:rPr>
          <w:u w:val="single"/>
        </w:rPr>
      </w:pPr>
      <w:r w:rsidRPr="001766AF">
        <w:rPr>
          <w:u w:val="single"/>
        </w:rPr>
        <w:t xml:space="preserve">Кроме того, почтовый опрос позволяет опросить респондентов значительно удалённых между собой. </w:t>
      </w:r>
    </w:p>
    <w:p w:rsidR="001766AF" w:rsidRPr="00C74CD7" w:rsidRDefault="001766AF" w:rsidP="001766AF">
      <w:pPr>
        <w:pStyle w:val="ad"/>
        <w:ind w:firstLine="0"/>
      </w:pPr>
      <w:proofErr w:type="gramStart"/>
      <w:r w:rsidRPr="00C74CD7">
        <w:t>В</w:t>
      </w:r>
      <w:proofErr w:type="gramEnd"/>
      <w:r w:rsidRPr="00C74CD7">
        <w:t xml:space="preserve"> отличая </w:t>
      </w:r>
      <w:proofErr w:type="gramStart"/>
      <w:r w:rsidRPr="00C74CD7">
        <w:t>от</w:t>
      </w:r>
      <w:proofErr w:type="gramEnd"/>
      <w:r w:rsidRPr="00C74CD7">
        <w:t xml:space="preserve"> телефонных опросов бесплатно, за границу </w:t>
      </w:r>
      <w:r w:rsidR="00C74CD7" w:rsidRPr="00C74CD7">
        <w:t>отправили</w:t>
      </w:r>
      <w:r w:rsidRPr="00C74CD7">
        <w:t xml:space="preserve"> </w:t>
      </w:r>
      <w:r w:rsidR="00C74CD7" w:rsidRPr="00C74CD7">
        <w:t>письмо, получили</w:t>
      </w:r>
      <w:r w:rsidRPr="00C74CD7">
        <w:t xml:space="preserve"> отв</w:t>
      </w:r>
      <w:r w:rsidR="00C74CD7" w:rsidRPr="00C74CD7">
        <w:t>е</w:t>
      </w:r>
      <w:r w:rsidRPr="00C74CD7">
        <w:t>т</w:t>
      </w:r>
      <w:r w:rsidR="00C74CD7">
        <w:t>.</w:t>
      </w:r>
    </w:p>
    <w:p w:rsidR="001766AF" w:rsidRDefault="001766AF" w:rsidP="001766AF">
      <w:pPr>
        <w:pStyle w:val="ad"/>
        <w:numPr>
          <w:ilvl w:val="0"/>
          <w:numId w:val="16"/>
        </w:numPr>
        <w:rPr>
          <w:u w:val="single"/>
        </w:rPr>
      </w:pPr>
      <w:r w:rsidRPr="00C74CD7">
        <w:rPr>
          <w:u w:val="single"/>
        </w:rPr>
        <w:t>Опрашиваемый сам определяет время, когда будет отвечать на вопросы анкеты.</w:t>
      </w:r>
    </w:p>
    <w:p w:rsidR="00C74CD7" w:rsidRDefault="00C74CD7" w:rsidP="00C74CD7">
      <w:pPr>
        <w:pStyle w:val="ad"/>
        <w:ind w:left="1040" w:firstLine="0"/>
        <w:jc w:val="center"/>
        <w:rPr>
          <w:b/>
          <w:u w:val="single"/>
        </w:rPr>
      </w:pPr>
      <w:r>
        <w:rPr>
          <w:b/>
          <w:u w:val="single"/>
        </w:rPr>
        <w:t xml:space="preserve">Чаще всего для </w:t>
      </w:r>
      <w:r>
        <w:rPr>
          <w:b/>
          <w:u w:val="single"/>
          <w:lang w:val="en-US"/>
        </w:rPr>
        <w:t>IT</w:t>
      </w:r>
      <w:r w:rsidRPr="00C74CD7">
        <w:rPr>
          <w:b/>
          <w:u w:val="single"/>
        </w:rPr>
        <w:t xml:space="preserve"> </w:t>
      </w:r>
      <w:r>
        <w:rPr>
          <w:b/>
          <w:u w:val="single"/>
        </w:rPr>
        <w:t>смешанные методы</w:t>
      </w:r>
    </w:p>
    <w:p w:rsidR="00B256F0" w:rsidRPr="00653F0C" w:rsidRDefault="00165037" w:rsidP="00B256F0">
      <w:pPr>
        <w:pStyle w:val="ad"/>
        <w:jc w:val="center"/>
        <w:rPr>
          <w:b/>
          <w:u w:val="single"/>
          <w:shd w:val="clear" w:color="auto" w:fill="FFFFFF"/>
          <w:lang w:eastAsia="ru-RU"/>
        </w:rPr>
      </w:pPr>
      <w:r w:rsidRPr="00165037">
        <w:rPr>
          <w:b/>
          <w:u w:val="single"/>
          <w:shd w:val="clear" w:color="auto" w:fill="FFFFFF"/>
          <w:lang w:eastAsia="ru-RU"/>
        </w:rPr>
        <w:t>1</w:t>
      </w:r>
      <w:r>
        <w:rPr>
          <w:b/>
          <w:u w:val="single"/>
          <w:shd w:val="clear" w:color="auto" w:fill="FFFFFF"/>
          <w:lang w:eastAsia="ru-RU"/>
        </w:rPr>
        <w:t>.</w:t>
      </w:r>
      <w:r w:rsidR="00C74CD7" w:rsidRPr="00165037">
        <w:rPr>
          <w:b/>
          <w:u w:val="single"/>
          <w:shd w:val="clear" w:color="auto" w:fill="FFFFFF"/>
          <w:lang w:eastAsia="ru-RU"/>
        </w:rPr>
        <w:t>Home-test</w:t>
      </w:r>
      <w:r w:rsidR="00653F0C">
        <w:rPr>
          <w:b/>
          <w:u w:val="single"/>
          <w:shd w:val="clear" w:color="auto" w:fill="FFFFFF"/>
          <w:lang w:eastAsia="ru-RU"/>
        </w:rPr>
        <w:t xml:space="preserve">   2. </w:t>
      </w:r>
      <w:r w:rsidR="00653F0C">
        <w:rPr>
          <w:b/>
          <w:u w:val="single"/>
          <w:shd w:val="clear" w:color="auto" w:fill="FFFFFF"/>
          <w:lang w:val="en-US" w:eastAsia="ru-RU"/>
        </w:rPr>
        <w:t>Hall</w:t>
      </w:r>
      <w:r w:rsidR="00653F0C">
        <w:rPr>
          <w:b/>
          <w:u w:val="single"/>
          <w:shd w:val="clear" w:color="auto" w:fill="FFFFFF"/>
          <w:lang w:eastAsia="ru-RU"/>
        </w:rPr>
        <w:t>-</w:t>
      </w:r>
      <w:r w:rsidR="00653F0C" w:rsidRPr="00653F0C">
        <w:rPr>
          <w:b/>
          <w:u w:val="single"/>
          <w:shd w:val="clear" w:color="auto" w:fill="FFFFFF"/>
          <w:lang w:eastAsia="ru-RU"/>
        </w:rPr>
        <w:t xml:space="preserve"> </w:t>
      </w:r>
      <w:proofErr w:type="spellStart"/>
      <w:r w:rsidR="00653F0C" w:rsidRPr="00165037">
        <w:rPr>
          <w:b/>
          <w:u w:val="single"/>
          <w:shd w:val="clear" w:color="auto" w:fill="FFFFFF"/>
          <w:lang w:eastAsia="ru-RU"/>
        </w:rPr>
        <w:t>test</w:t>
      </w:r>
      <w:proofErr w:type="spellEnd"/>
    </w:p>
    <w:p w:rsidR="00165037" w:rsidRDefault="00653F0C" w:rsidP="00165037">
      <w:pPr>
        <w:pStyle w:val="ad"/>
        <w:rPr>
          <w:u w:val="single"/>
        </w:rPr>
      </w:pPr>
      <w:r>
        <w:rPr>
          <w:b/>
          <w:u w:val="single"/>
        </w:rPr>
        <w:lastRenderedPageBreak/>
        <w:t>1.</w:t>
      </w:r>
      <w:r w:rsidR="00165037" w:rsidRPr="00165037">
        <w:rPr>
          <w:b/>
          <w:u w:val="single"/>
        </w:rPr>
        <w:t>Home-test</w:t>
      </w:r>
      <w:r w:rsidR="00165037" w:rsidRPr="00165037">
        <w:rPr>
          <w:u w:val="single"/>
        </w:rPr>
        <w:t>  - смешанное маркетинговое исследование, в ходе которого респондент тестирует продукт у себя дома, с последующим заполнением анкеты. В основном применяется в том случае, если товар требует длительного тестирования.</w:t>
      </w:r>
    </w:p>
    <w:p w:rsidR="00165037" w:rsidRPr="00165037" w:rsidRDefault="00165037" w:rsidP="00165037">
      <w:pPr>
        <w:pStyle w:val="ad"/>
      </w:pPr>
      <w:r>
        <w:t>Длительное тестирование продукта, а по завершению заполняет анкет</w:t>
      </w:r>
      <w:proofErr w:type="gramStart"/>
      <w:r>
        <w:t>у(</w:t>
      </w:r>
      <w:proofErr w:type="gramEnd"/>
      <w:r>
        <w:t>опросник удовлетворенностью) опросник может быть любой из выше изученных методов.</w:t>
      </w:r>
    </w:p>
    <w:p w:rsidR="00165037" w:rsidRPr="00165037" w:rsidRDefault="00165037" w:rsidP="00165037">
      <w:pPr>
        <w:pStyle w:val="ad"/>
      </w:pPr>
      <w:proofErr w:type="spellStart"/>
      <w:r>
        <w:t>Home</w:t>
      </w:r>
      <w:proofErr w:type="spellEnd"/>
      <w:r>
        <w:t xml:space="preserve">-тест применяется </w:t>
      </w:r>
      <w:proofErr w:type="gramStart"/>
      <w:r>
        <w:t>при</w:t>
      </w:r>
      <w:proofErr w:type="gramEnd"/>
      <w:r>
        <w:t xml:space="preserve"> </w:t>
      </w:r>
      <w:r w:rsidRPr="00165037">
        <w:t>поиска недостатков и преимуществ товара, определения оптимальных характеристик товара (цена, объём, цвет и т.д.). Также при помощи данного метода проводят проверку того, как воспринимает потребитель предложенный продукт (эмоции, впечатления, ассоциации и пр.).</w:t>
      </w:r>
    </w:p>
    <w:p w:rsidR="00165037" w:rsidRDefault="00C74CD7" w:rsidP="00C74CD7">
      <w:pPr>
        <w:pStyle w:val="ad"/>
        <w:rPr>
          <w:u w:val="single"/>
        </w:rPr>
      </w:pPr>
      <w:r w:rsidRPr="00165037">
        <w:rPr>
          <w:u w:val="single"/>
        </w:rPr>
        <w:t>Респонденты, входящие в целевую аудиторию тестируют в домашних условиях предложенный им продукт. Как правило, это товары повседневного спроса или часто используемые. По истечении срока тестирования респондент отвечает на задаваемые ему вопросы в письменной либо устной форме</w:t>
      </w:r>
    </w:p>
    <w:p w:rsidR="00165037" w:rsidRDefault="00165037" w:rsidP="00165037">
      <w:pPr>
        <w:pStyle w:val="ad"/>
        <w:rPr>
          <w:color w:val="000000"/>
        </w:rPr>
      </w:pPr>
      <w:r>
        <w:t xml:space="preserve">Положительные и отрицательные черты </w:t>
      </w:r>
      <w:proofErr w:type="spellStart"/>
      <w:r>
        <w:t>home</w:t>
      </w:r>
      <w:proofErr w:type="spellEnd"/>
      <w:r>
        <w:t>-теста</w:t>
      </w:r>
    </w:p>
    <w:p w:rsidR="00165037" w:rsidRPr="00165037" w:rsidRDefault="00165037" w:rsidP="00165037">
      <w:pPr>
        <w:pStyle w:val="ad"/>
        <w:rPr>
          <w:color w:val="000000"/>
          <w:u w:val="single"/>
        </w:rPr>
      </w:pPr>
      <w:r w:rsidRPr="00165037">
        <w:rPr>
          <w:b/>
          <w:color w:val="000000"/>
          <w:u w:val="single"/>
        </w:rPr>
        <w:t>Недостаток</w:t>
      </w:r>
      <w:r>
        <w:rPr>
          <w:color w:val="000000"/>
        </w:rPr>
        <w:t xml:space="preserve">: </w:t>
      </w:r>
      <w:r w:rsidRPr="00165037">
        <w:rPr>
          <w:color w:val="000000"/>
          <w:u w:val="single"/>
        </w:rPr>
        <w:t>Данный метод довольно сложен в организационном плане, поэтому и требует  высоких затрат, как трудовых, так и материальных.</w:t>
      </w:r>
    </w:p>
    <w:p w:rsidR="00165037" w:rsidRDefault="00165037" w:rsidP="00165037">
      <w:pPr>
        <w:pStyle w:val="ad"/>
        <w:rPr>
          <w:color w:val="000000"/>
          <w:u w:val="single"/>
        </w:rPr>
      </w:pPr>
      <w:r w:rsidRPr="00165037">
        <w:rPr>
          <w:b/>
          <w:color w:val="000000"/>
          <w:u w:val="single"/>
        </w:rPr>
        <w:t>Достоинство</w:t>
      </w:r>
      <w:r>
        <w:rPr>
          <w:color w:val="000000"/>
        </w:rPr>
        <w:t xml:space="preserve">: </w:t>
      </w:r>
      <w:r w:rsidRPr="00165037">
        <w:rPr>
          <w:color w:val="000000"/>
          <w:u w:val="single"/>
        </w:rPr>
        <w:t>предоставление респонденту возможности провести тестирование продукта в естественных условиях</w:t>
      </w:r>
      <w:r>
        <w:rPr>
          <w:color w:val="000000"/>
          <w:u w:val="single"/>
        </w:rPr>
        <w:t xml:space="preserve">. </w:t>
      </w:r>
    </w:p>
    <w:p w:rsidR="00165037" w:rsidRDefault="00165037" w:rsidP="00165037">
      <w:pPr>
        <w:pStyle w:val="ad"/>
        <w:rPr>
          <w:color w:val="000000"/>
        </w:rPr>
      </w:pPr>
      <w:r w:rsidRPr="00165037">
        <w:rPr>
          <w:color w:val="000000"/>
        </w:rPr>
        <w:t>А это максимально правдивый результат на 90%</w:t>
      </w:r>
      <w:r>
        <w:rPr>
          <w:color w:val="000000"/>
          <w:u w:val="single"/>
        </w:rPr>
        <w:t xml:space="preserve"> </w:t>
      </w:r>
      <w:r w:rsidRPr="00165037">
        <w:rPr>
          <w:color w:val="000000"/>
        </w:rPr>
        <w:t>результат оказывается точным</w:t>
      </w:r>
    </w:p>
    <w:p w:rsidR="00165037" w:rsidRDefault="00165037" w:rsidP="00165037">
      <w:pPr>
        <w:pStyle w:val="ad"/>
        <w:jc w:val="center"/>
        <w:rPr>
          <w:b/>
          <w:bCs/>
          <w:u w:val="single"/>
          <w:shd w:val="clear" w:color="auto" w:fill="FFFFFF"/>
        </w:rPr>
      </w:pPr>
      <w:r w:rsidRPr="00165037">
        <w:rPr>
          <w:u w:val="single"/>
        </w:rPr>
        <w:t xml:space="preserve">2. </w:t>
      </w:r>
      <w:proofErr w:type="spellStart"/>
      <w:r w:rsidRPr="00165037">
        <w:rPr>
          <w:b/>
          <w:bCs/>
          <w:u w:val="single"/>
          <w:shd w:val="clear" w:color="auto" w:fill="FFFFFF"/>
        </w:rPr>
        <w:t>Hall-test</w:t>
      </w:r>
      <w:proofErr w:type="spellEnd"/>
    </w:p>
    <w:p w:rsidR="00B256F0" w:rsidRDefault="00653F0C" w:rsidP="00B256F0">
      <w:pPr>
        <w:pStyle w:val="ad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2.</w:t>
      </w:r>
      <w:r w:rsidR="00165037" w:rsidRPr="00165037">
        <w:rPr>
          <w:rFonts w:ascii="Arial" w:hAnsi="Arial" w:cs="Arial"/>
          <w:b/>
          <w:color w:val="000000"/>
          <w:shd w:val="clear" w:color="auto" w:fill="FFFFFF"/>
        </w:rPr>
        <w:t>Hall-тестом</w:t>
      </w:r>
      <w:r w:rsidR="00B256F0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B256F0" w:rsidRDefault="00B256F0" w:rsidP="00B256F0">
      <w:pPr>
        <w:pStyle w:val="ad"/>
        <w:rPr>
          <w:u w:val="single"/>
          <w:shd w:val="clear" w:color="auto" w:fill="FFFFFF"/>
          <w:lang w:eastAsia="ru-RU"/>
        </w:rPr>
      </w:pPr>
      <w:r>
        <w:rPr>
          <w:b/>
          <w:u w:val="single"/>
          <w:shd w:val="clear" w:color="auto" w:fill="FFFFFF"/>
          <w:lang w:eastAsia="ru-RU"/>
        </w:rPr>
        <w:t>-</w:t>
      </w:r>
      <w:r w:rsidRPr="00B256F0">
        <w:rPr>
          <w:b/>
          <w:i/>
          <w:u w:val="single"/>
          <w:shd w:val="clear" w:color="auto" w:fill="FFFFFF"/>
          <w:lang w:eastAsia="ru-RU"/>
        </w:rPr>
        <w:t>слепое тестировани</w:t>
      </w:r>
      <w:proofErr w:type="gramStart"/>
      <w:r w:rsidRPr="00B256F0">
        <w:rPr>
          <w:b/>
          <w:i/>
          <w:u w:val="single"/>
          <w:shd w:val="clear" w:color="auto" w:fill="FFFFFF"/>
          <w:lang w:eastAsia="ru-RU"/>
        </w:rPr>
        <w:t>е</w:t>
      </w:r>
      <w:r>
        <w:rPr>
          <w:b/>
          <w:u w:val="single"/>
          <w:shd w:val="clear" w:color="auto" w:fill="FFFFFF"/>
          <w:lang w:eastAsia="ru-RU"/>
        </w:rPr>
        <w:t>(</w:t>
      </w:r>
      <w:proofErr w:type="gramEnd"/>
      <w:r w:rsidRPr="00B256F0">
        <w:rPr>
          <w:u w:val="single"/>
          <w:shd w:val="clear" w:color="auto" w:fill="FFFFFF"/>
          <w:lang w:eastAsia="ru-RU"/>
        </w:rPr>
        <w:t xml:space="preserve">не называется торговая марка или компания) </w:t>
      </w:r>
    </w:p>
    <w:p w:rsidR="00B256F0" w:rsidRPr="00B256F0" w:rsidRDefault="00B256F0" w:rsidP="00B256F0">
      <w:pPr>
        <w:pStyle w:val="ad"/>
        <w:rPr>
          <w:shd w:val="clear" w:color="auto" w:fill="FFFFFF"/>
          <w:lang w:eastAsia="ru-RU"/>
        </w:rPr>
      </w:pPr>
      <w:r>
        <w:rPr>
          <w:u w:val="single"/>
          <w:shd w:val="clear" w:color="auto" w:fill="FFFFFF"/>
          <w:lang w:eastAsia="ru-RU"/>
        </w:rPr>
        <w:t xml:space="preserve">- </w:t>
      </w:r>
      <w:r w:rsidRPr="00B256F0">
        <w:rPr>
          <w:b/>
          <w:i/>
          <w:u w:val="single"/>
          <w:shd w:val="clear" w:color="auto" w:fill="FFFFFF"/>
          <w:lang w:eastAsia="ru-RU"/>
        </w:rPr>
        <w:t>открытое тестировани</w:t>
      </w:r>
      <w:proofErr w:type="gramStart"/>
      <w:r w:rsidRPr="00B256F0">
        <w:rPr>
          <w:b/>
          <w:i/>
          <w:u w:val="single"/>
          <w:shd w:val="clear" w:color="auto" w:fill="FFFFFF"/>
          <w:lang w:eastAsia="ru-RU"/>
        </w:rPr>
        <w:t>и</w:t>
      </w:r>
      <w:r>
        <w:rPr>
          <w:u w:val="single"/>
          <w:shd w:val="clear" w:color="auto" w:fill="FFFFFF"/>
          <w:lang w:eastAsia="ru-RU"/>
        </w:rPr>
        <w:t>(</w:t>
      </w:r>
      <w:proofErr w:type="gramEnd"/>
      <w:r>
        <w:rPr>
          <w:u w:val="single"/>
          <w:shd w:val="clear" w:color="auto" w:fill="FFFFFF"/>
          <w:lang w:eastAsia="ru-RU"/>
        </w:rPr>
        <w:t>торговая марка названа)</w:t>
      </w:r>
      <w:r w:rsidRPr="00165037">
        <w:rPr>
          <w:b/>
          <w:u w:val="single"/>
          <w:shd w:val="clear" w:color="auto" w:fill="FFFFFF"/>
          <w:lang w:eastAsia="ru-RU"/>
        </w:rPr>
        <w:t xml:space="preserve">) </w:t>
      </w:r>
    </w:p>
    <w:p w:rsidR="00165037" w:rsidRDefault="00165037" w:rsidP="00165037">
      <w:pPr>
        <w:pStyle w:val="ad"/>
        <w:rPr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65037">
        <w:rPr>
          <w:u w:val="single"/>
          <w:shd w:val="clear" w:color="auto" w:fill="FFFFFF"/>
        </w:rPr>
        <w:t>называют смешанный метод исследования, основанный на тестировании товара значительными группами людей.</w:t>
      </w:r>
    </w:p>
    <w:p w:rsidR="00B256F0" w:rsidRDefault="00165037" w:rsidP="009406D4">
      <w:pPr>
        <w:pStyle w:val="ad"/>
        <w:rPr>
          <w:u w:val="single"/>
        </w:rPr>
      </w:pPr>
      <w:r w:rsidRPr="00165037">
        <w:rPr>
          <w:u w:val="single"/>
        </w:rPr>
        <w:t xml:space="preserve">смешанный метод исследования, </w:t>
      </w:r>
      <w:r w:rsidRPr="00B256F0">
        <w:rPr>
          <w:b/>
          <w:u w:val="single"/>
        </w:rPr>
        <w:t>суть</w:t>
      </w:r>
      <w:r w:rsidRPr="00165037">
        <w:rPr>
          <w:u w:val="single"/>
        </w:rPr>
        <w:t xml:space="preserve"> которого заключается в </w:t>
      </w:r>
      <w:r w:rsidRPr="00B256F0">
        <w:rPr>
          <w:i/>
          <w:u w:val="single"/>
        </w:rPr>
        <w:t>тестировании товара или его атрибута с последующим заполнением опросного листа</w:t>
      </w:r>
      <w:r w:rsidRPr="00165037">
        <w:rPr>
          <w:u w:val="single"/>
        </w:rPr>
        <w:t xml:space="preserve"> (анкеты). Как правило, в исследовании принимает </w:t>
      </w:r>
      <w:r w:rsidRPr="00B256F0">
        <w:rPr>
          <w:i/>
          <w:u w:val="single"/>
        </w:rPr>
        <w:t>участие от 100 до 400 человек</w:t>
      </w:r>
      <w:r w:rsidRPr="00165037">
        <w:rPr>
          <w:u w:val="single"/>
        </w:rPr>
        <w:t xml:space="preserve"> и проводится оно в специально выделенном для этого помещении.</w:t>
      </w:r>
    </w:p>
    <w:p w:rsidR="00B256F0" w:rsidRPr="00653F0C" w:rsidRDefault="00B256F0" w:rsidP="00653F0C">
      <w:pPr>
        <w:pStyle w:val="ad"/>
        <w:rPr>
          <w:u w:val="single"/>
        </w:rPr>
      </w:pPr>
      <w:r w:rsidRPr="00B256F0">
        <w:rPr>
          <w:u w:val="single"/>
        </w:rPr>
        <w:t xml:space="preserve">Отличие от </w:t>
      </w:r>
      <w:proofErr w:type="spellStart"/>
      <w:r w:rsidRPr="00B256F0">
        <w:rPr>
          <w:u w:val="single"/>
        </w:rPr>
        <w:t>Home-test</w:t>
      </w:r>
      <w:proofErr w:type="spellEnd"/>
      <w:r w:rsidRPr="00B256F0">
        <w:rPr>
          <w:u w:val="single"/>
        </w:rPr>
        <w:t>  в том, что тестирование проводится ограниченное время в выделенном пространстве, а не дома  с не ограниченным временем.</w:t>
      </w:r>
    </w:p>
    <w:p w:rsidR="00653F0C" w:rsidRDefault="00653F0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653F0C" w:rsidRDefault="00653F0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653F0C" w:rsidRDefault="00653F0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653F0C" w:rsidRDefault="00653F0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lastRenderedPageBreak/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332B04" w:rsidRDefault="00332B04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</w:t>
      </w:r>
      <w:r w:rsidR="00653F0C">
        <w:rPr>
          <w:sz w:val="18"/>
          <w:szCs w:val="18"/>
          <w:shd w:val="clear" w:color="auto" w:fill="FFFFFF"/>
          <w:lang w:eastAsia="ru-RU"/>
        </w:rPr>
        <w:t>панельный опрос?</w:t>
      </w:r>
    </w:p>
    <w:p w:rsidR="00653F0C" w:rsidRDefault="00653F0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Какие методы используют для </w:t>
      </w:r>
      <w:r>
        <w:rPr>
          <w:sz w:val="18"/>
          <w:szCs w:val="18"/>
          <w:shd w:val="clear" w:color="auto" w:fill="FFFFFF"/>
          <w:lang w:val="en-US" w:eastAsia="ru-RU"/>
        </w:rPr>
        <w:t>IT</w:t>
      </w:r>
      <w:r w:rsidRPr="00653F0C">
        <w:rPr>
          <w:sz w:val="18"/>
          <w:szCs w:val="18"/>
          <w:shd w:val="clear" w:color="auto" w:fill="FFFFFF"/>
          <w:lang w:eastAsia="ru-RU"/>
        </w:rPr>
        <w:t xml:space="preserve"> </w:t>
      </w:r>
      <w:r>
        <w:rPr>
          <w:sz w:val="18"/>
          <w:szCs w:val="18"/>
          <w:shd w:val="clear" w:color="auto" w:fill="FFFFFF"/>
          <w:lang w:eastAsia="ru-RU"/>
        </w:rPr>
        <w:t>сфер?</w:t>
      </w:r>
    </w:p>
    <w:p w:rsidR="00653F0C" w:rsidRPr="00653F0C" w:rsidRDefault="00653F0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</w:t>
      </w:r>
      <w:proofErr w:type="spellStart"/>
      <w:proofErr w:type="gramStart"/>
      <w:r w:rsidRPr="00653F0C">
        <w:rPr>
          <w:sz w:val="20"/>
          <w:szCs w:val="20"/>
        </w:rPr>
        <w:t>Home-test</w:t>
      </w:r>
      <w:proofErr w:type="spellEnd"/>
      <w:proofErr w:type="gramEnd"/>
      <w:r w:rsidRPr="00653F0C">
        <w:rPr>
          <w:sz w:val="20"/>
          <w:szCs w:val="20"/>
        </w:rPr>
        <w:t> </w:t>
      </w:r>
      <w:r>
        <w:rPr>
          <w:sz w:val="20"/>
          <w:szCs w:val="20"/>
        </w:rPr>
        <w:t xml:space="preserve"> в чем отличая от </w:t>
      </w:r>
      <w:r w:rsidRPr="00653F0C">
        <w:rPr>
          <w:sz w:val="20"/>
          <w:szCs w:val="20"/>
        </w:rPr>
        <w:t>H</w:t>
      </w:r>
      <w:r>
        <w:rPr>
          <w:sz w:val="20"/>
          <w:szCs w:val="20"/>
          <w:lang w:val="en-US"/>
        </w:rPr>
        <w:t>all</w:t>
      </w:r>
      <w:r w:rsidRPr="00653F0C">
        <w:rPr>
          <w:sz w:val="20"/>
          <w:szCs w:val="20"/>
        </w:rPr>
        <w:t>-</w:t>
      </w:r>
      <w:proofErr w:type="spellStart"/>
      <w:r w:rsidRPr="00653F0C">
        <w:rPr>
          <w:sz w:val="20"/>
          <w:szCs w:val="20"/>
        </w:rPr>
        <w:t>test</w:t>
      </w:r>
      <w:proofErr w:type="spellEnd"/>
      <w:r>
        <w:rPr>
          <w:sz w:val="20"/>
          <w:szCs w:val="20"/>
        </w:rPr>
        <w:t>?</w:t>
      </w:r>
    </w:p>
    <w:p w:rsidR="00653F0C" w:rsidRPr="00F66C02" w:rsidRDefault="00653F0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20"/>
          <w:szCs w:val="20"/>
        </w:rPr>
        <w:t>В чем + и - опроса по почте?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C74CD7" w:rsidRDefault="00C74CD7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9" w:history="1">
        <w:r w:rsidRPr="001617AD">
          <w:rPr>
            <w:rStyle w:val="a3"/>
            <w:sz w:val="20"/>
            <w:szCs w:val="20"/>
          </w:rPr>
          <w:t>https://studfiles.net/preview/5593893/page:11/</w:t>
        </w:r>
      </w:hyperlink>
    </w:p>
    <w:p w:rsidR="00C74CD7" w:rsidRPr="00C74CD7" w:rsidRDefault="00C74CD7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C74CD7">
        <w:rPr>
          <w:color w:val="000000" w:themeColor="text1"/>
          <w:sz w:val="20"/>
          <w:szCs w:val="20"/>
        </w:rPr>
        <w:t>https://www.survio.com/ru/shablony-oprosov</w:t>
      </w:r>
    </w:p>
    <w:sectPr w:rsidR="00C74CD7" w:rsidRPr="00C74CD7" w:rsidSect="00653FFF">
      <w:footerReference w:type="default" r:id="rId10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A9" w:rsidRDefault="006B50A9" w:rsidP="004D45F4">
      <w:pPr>
        <w:spacing w:line="240" w:lineRule="auto"/>
      </w:pPr>
      <w:r>
        <w:separator/>
      </w:r>
    </w:p>
  </w:endnote>
  <w:endnote w:type="continuationSeparator" w:id="0">
    <w:p w:rsidR="006B50A9" w:rsidRDefault="006B50A9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653F0C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A9" w:rsidRDefault="006B50A9" w:rsidP="004D45F4">
      <w:pPr>
        <w:spacing w:line="240" w:lineRule="auto"/>
      </w:pPr>
      <w:r>
        <w:separator/>
      </w:r>
    </w:p>
  </w:footnote>
  <w:footnote w:type="continuationSeparator" w:id="0">
    <w:p w:rsidR="006B50A9" w:rsidRDefault="006B50A9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11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47B7"/>
    <w:rsid w:val="00202AD2"/>
    <w:rsid w:val="0021148E"/>
    <w:rsid w:val="0022259A"/>
    <w:rsid w:val="002229CA"/>
    <w:rsid w:val="00223080"/>
    <w:rsid w:val="002274E7"/>
    <w:rsid w:val="0024543D"/>
    <w:rsid w:val="00262FE6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765C0"/>
    <w:rsid w:val="0049479D"/>
    <w:rsid w:val="004B1AAD"/>
    <w:rsid w:val="004C2474"/>
    <w:rsid w:val="004D25C6"/>
    <w:rsid w:val="004D45F4"/>
    <w:rsid w:val="004E5EAA"/>
    <w:rsid w:val="004F2FA3"/>
    <w:rsid w:val="004F387B"/>
    <w:rsid w:val="004F75E9"/>
    <w:rsid w:val="00516C5C"/>
    <w:rsid w:val="00521D50"/>
    <w:rsid w:val="00533EF8"/>
    <w:rsid w:val="005368F7"/>
    <w:rsid w:val="00544E44"/>
    <w:rsid w:val="005463B3"/>
    <w:rsid w:val="00556494"/>
    <w:rsid w:val="00562B76"/>
    <w:rsid w:val="00565DFA"/>
    <w:rsid w:val="00567AD7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53F0C"/>
    <w:rsid w:val="00653FFF"/>
    <w:rsid w:val="00654290"/>
    <w:rsid w:val="00656379"/>
    <w:rsid w:val="00656A21"/>
    <w:rsid w:val="006653EC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609A4"/>
    <w:rsid w:val="00C74CD7"/>
    <w:rsid w:val="00C81945"/>
    <w:rsid w:val="00CD6694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5A29"/>
    <w:rsid w:val="00D96A72"/>
    <w:rsid w:val="00D96ABE"/>
    <w:rsid w:val="00DA160D"/>
    <w:rsid w:val="00DA451C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B0B0B"/>
    <w:rsid w:val="00EC6E67"/>
    <w:rsid w:val="00EE13EF"/>
    <w:rsid w:val="00EE3DBA"/>
    <w:rsid w:val="00EF570A"/>
    <w:rsid w:val="00F010CB"/>
    <w:rsid w:val="00F0214A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tudfiles.net/preview/5593893/page: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3BB6-218C-4D95-AB09-1D51E09C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dcterms:created xsi:type="dcterms:W3CDTF">2018-06-21T11:37:00Z</dcterms:created>
  <dcterms:modified xsi:type="dcterms:W3CDTF">2018-07-03T12:20:00Z</dcterms:modified>
</cp:coreProperties>
</file>